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E7E7EB" w:sz="6" w:space="8"/>
        </w:pBdr>
        <w:spacing w:after="210"/>
        <w:jc w:val="center"/>
        <w:outlineLvl w:val="1"/>
        <w:rPr>
          <w:rFonts w:hint="eastAsia" w:ascii="Helvetica" w:hAnsi="Helvetica" w:eastAsia="宋体" w:cs="Helvetica"/>
          <w:b/>
          <w:color w:val="000000"/>
          <w:kern w:val="0"/>
          <w:sz w:val="36"/>
          <w:szCs w:val="36"/>
        </w:rPr>
      </w:pPr>
      <w:r>
        <w:rPr>
          <w:rFonts w:ascii="Helvetica" w:hAnsi="Helvetica" w:eastAsia="宋体" w:cs="Helvetica"/>
          <w:b/>
          <w:color w:val="000000"/>
          <w:kern w:val="0"/>
          <w:sz w:val="36"/>
          <w:szCs w:val="36"/>
        </w:rPr>
        <w:t>广汽比亚迪全国诚招商务中巴经销商</w:t>
      </w:r>
    </w:p>
    <w:p>
      <w:pPr>
        <w:rPr>
          <w:rFonts w:ascii="Arial" w:hAnsi="Arial" w:eastAsia="宋体" w:cs="Arial"/>
          <w:b/>
          <w:color w:val="000000" w:themeColor="text1"/>
          <w:kern w:val="0"/>
          <w:sz w:val="28"/>
          <w:szCs w:val="28"/>
        </w:rPr>
      </w:pPr>
      <w:r>
        <w:rPr>
          <w:rFonts w:hint="eastAsia" w:ascii="Arial" w:hAnsi="Arial" w:eastAsia="宋体" w:cs="Arial"/>
          <w:b/>
          <w:color w:val="000000" w:themeColor="text1"/>
          <w:kern w:val="0"/>
          <w:sz w:val="28"/>
          <w:szCs w:val="28"/>
        </w:rPr>
        <w:t>广汽比亚迪在以下地区诚招商务中巴经销商：</w:t>
      </w:r>
    </w:p>
    <w:p>
      <w:pPr>
        <w:spacing w:line="360" w:lineRule="auto"/>
        <w:ind w:firstLine="353" w:firstLineChars="147"/>
        <w:rPr>
          <w:rFonts w:cs="Arial" w:asciiTheme="minorEastAsia" w:hAnsiTheme="minorEastAsia"/>
          <w:color w:val="000000" w:themeColor="text1"/>
          <w:kern w:val="0"/>
          <w:sz w:val="24"/>
          <w:szCs w:val="24"/>
        </w:rPr>
      </w:pPr>
      <w:r>
        <w:rPr>
          <w:rFonts w:hint="eastAsia" w:cs="Arial" w:asciiTheme="minorEastAsia" w:hAnsiTheme="minorEastAsia"/>
          <w:color w:val="000000" w:themeColor="text1"/>
          <w:kern w:val="0"/>
          <w:sz w:val="24"/>
          <w:szCs w:val="24"/>
        </w:rPr>
        <w:t>广东（不含广州、深圳）、海南、山东、江苏、四川、重庆、新疆</w:t>
      </w:r>
    </w:p>
    <w:p>
      <w:pPr>
        <w:spacing w:line="360" w:lineRule="auto"/>
        <w:rPr>
          <w:rFonts w:cs="Arial" w:asciiTheme="minorEastAsia" w:hAnsiTheme="minorEastAsia"/>
          <w:color w:val="000000" w:themeColor="text1"/>
          <w:kern w:val="0"/>
          <w:sz w:val="24"/>
          <w:szCs w:val="24"/>
        </w:rPr>
      </w:pPr>
      <w:r>
        <w:rPr>
          <w:rFonts w:hint="eastAsia" w:cs="Arial" w:asciiTheme="minorEastAsia" w:hAnsiTheme="minorEastAsia"/>
          <w:color w:val="000000" w:themeColor="text1"/>
          <w:kern w:val="0"/>
          <w:sz w:val="24"/>
          <w:szCs w:val="24"/>
        </w:rPr>
        <w:t>黑龙江、辽宁、陕西、河南、河北、湖南、湖北、福建、天津、北京</w:t>
      </w:r>
    </w:p>
    <w:p>
      <w:pPr>
        <w:spacing w:line="360" w:lineRule="auto"/>
        <w:ind w:firstLine="353" w:firstLineChars="147"/>
        <w:rPr>
          <w:rFonts w:cs="Arial" w:asciiTheme="minorEastAsia" w:hAnsiTheme="minorEastAsia"/>
          <w:color w:val="000000" w:themeColor="text1"/>
          <w:kern w:val="0"/>
          <w:sz w:val="24"/>
          <w:szCs w:val="24"/>
        </w:rPr>
      </w:pPr>
      <w:r>
        <w:rPr>
          <w:rFonts w:hint="eastAsia" w:cs="Arial" w:asciiTheme="minorEastAsia" w:hAnsiTheme="minorEastAsia"/>
          <w:color w:val="000000" w:themeColor="text1"/>
          <w:kern w:val="0"/>
          <w:sz w:val="24"/>
          <w:szCs w:val="24"/>
        </w:rPr>
        <w:t>有意合作者请联系广州广汽比亚迪新能源客车有限公司销售部</w:t>
      </w:r>
    </w:p>
    <w:p>
      <w:pPr>
        <w:autoSpaceDE w:val="0"/>
        <w:autoSpaceDN w:val="0"/>
        <w:adjustRightInd w:val="0"/>
        <w:spacing w:line="360" w:lineRule="auto"/>
        <w:ind w:firstLine="120" w:firstLineChars="50"/>
        <w:jc w:val="left"/>
        <w:rPr>
          <w:rFonts w:cs="Arial" w:asciiTheme="minorEastAsia" w:hAnsiTheme="minorEastAsia"/>
          <w:color w:val="000000" w:themeColor="text1"/>
          <w:kern w:val="0"/>
          <w:sz w:val="24"/>
          <w:szCs w:val="24"/>
        </w:rPr>
      </w:pPr>
      <w:r>
        <w:rPr>
          <w:rFonts w:cs="Arial" w:asciiTheme="minorEastAsia" w:hAnsiTheme="minorEastAsia"/>
          <w:color w:val="000000" w:themeColor="text1"/>
          <w:kern w:val="0"/>
          <w:sz w:val="24"/>
          <w:szCs w:val="24"/>
        </w:rPr>
        <w:t>联系人：</w:t>
      </w:r>
      <w:r>
        <w:rPr>
          <w:rFonts w:hint="eastAsia" w:cs="Arial" w:asciiTheme="minorEastAsia" w:hAnsiTheme="minorEastAsia"/>
          <w:color w:val="000000" w:themeColor="text1"/>
          <w:kern w:val="0"/>
          <w:sz w:val="24"/>
          <w:szCs w:val="24"/>
        </w:rPr>
        <w:t xml:space="preserve">王庭聪  </w:t>
      </w:r>
      <w:r>
        <w:rPr>
          <w:rFonts w:cs="Arial" w:asciiTheme="minorEastAsia" w:hAnsiTheme="minorEastAsia"/>
          <w:color w:val="000000" w:themeColor="text1"/>
          <w:kern w:val="0"/>
          <w:sz w:val="24"/>
          <w:szCs w:val="24"/>
        </w:rPr>
        <w:t>电话：0</w:t>
      </w:r>
      <w:r>
        <w:rPr>
          <w:rFonts w:hint="eastAsia" w:cs="Arial" w:asciiTheme="minorEastAsia" w:hAnsiTheme="minorEastAsia"/>
          <w:color w:val="000000" w:themeColor="text1"/>
          <w:kern w:val="0"/>
          <w:sz w:val="24"/>
          <w:szCs w:val="24"/>
        </w:rPr>
        <w:t>20</w:t>
      </w:r>
      <w:r>
        <w:rPr>
          <w:rFonts w:cs="Arial" w:asciiTheme="minorEastAsia" w:hAnsiTheme="minorEastAsia"/>
          <w:color w:val="000000" w:themeColor="text1"/>
          <w:kern w:val="0"/>
          <w:sz w:val="24"/>
          <w:szCs w:val="24"/>
        </w:rPr>
        <w:t>-</w:t>
      </w:r>
      <w:r>
        <w:rPr>
          <w:rFonts w:hint="eastAsia" w:cs="Arial" w:asciiTheme="minorEastAsia" w:hAnsiTheme="minorEastAsia"/>
          <w:color w:val="000000" w:themeColor="text1"/>
          <w:kern w:val="0"/>
          <w:sz w:val="24"/>
          <w:szCs w:val="24"/>
        </w:rPr>
        <w:t>87868668</w:t>
      </w:r>
      <w:r>
        <w:rPr>
          <w:rFonts w:cs="Arial" w:asciiTheme="minorEastAsia" w:hAnsiTheme="minorEastAsia"/>
          <w:color w:val="000000" w:themeColor="text1"/>
          <w:kern w:val="0"/>
          <w:sz w:val="24"/>
          <w:szCs w:val="24"/>
        </w:rPr>
        <w:t>、</w:t>
      </w:r>
      <w:r>
        <w:rPr>
          <w:rFonts w:hint="eastAsia" w:cs="Arial" w:asciiTheme="minorEastAsia" w:hAnsiTheme="minorEastAsia"/>
          <w:color w:val="000000" w:themeColor="text1"/>
          <w:kern w:val="0"/>
          <w:sz w:val="24"/>
          <w:szCs w:val="24"/>
        </w:rPr>
        <w:t>13500004538  邮</w:t>
      </w:r>
      <w:r>
        <w:rPr>
          <w:rFonts w:cs="Arial" w:asciiTheme="minorEastAsia" w:hAnsiTheme="minorEastAsia"/>
          <w:color w:val="000000" w:themeColor="text1"/>
          <w:kern w:val="0"/>
          <w:sz w:val="24"/>
          <w:szCs w:val="24"/>
        </w:rPr>
        <w:t>箱：</w:t>
      </w:r>
      <w:r>
        <w:rPr>
          <w:rFonts w:hint="eastAsia" w:cs="Arial" w:asciiTheme="minorEastAsia" w:hAnsiTheme="minorEastAsia"/>
          <w:color w:val="000000" w:themeColor="text1"/>
          <w:kern w:val="0"/>
          <w:sz w:val="24"/>
          <w:szCs w:val="24"/>
        </w:rPr>
        <w:t>wangtclh</w:t>
      </w:r>
      <w:r>
        <w:rPr>
          <w:rFonts w:cs="Arial" w:asciiTheme="minorEastAsia" w:hAnsiTheme="minorEastAsia"/>
          <w:color w:val="000000" w:themeColor="text1"/>
          <w:kern w:val="0"/>
          <w:sz w:val="24"/>
          <w:szCs w:val="24"/>
        </w:rPr>
        <w:t>@126.com</w:t>
      </w:r>
    </w:p>
    <w:p>
      <w:pPr>
        <w:widowControl/>
        <w:pBdr>
          <w:bottom w:val="single" w:color="CC0000" w:sz="6" w:space="0"/>
        </w:pBdr>
        <w:spacing w:before="300" w:after="100" w:afterAutospacing="1"/>
        <w:jc w:val="left"/>
        <w:outlineLvl w:val="2"/>
        <w:rPr>
          <w:rFonts w:ascii="微软雅黑" w:hAnsi="微软雅黑" w:eastAsia="微软雅黑" w:cs="Arial"/>
          <w:b/>
          <w:bCs/>
          <w:color w:val="000000" w:themeColor="text1"/>
          <w:kern w:val="0"/>
          <w:sz w:val="28"/>
          <w:szCs w:val="28"/>
        </w:rPr>
      </w:pPr>
      <w:r>
        <w:rPr>
          <w:rFonts w:hint="eastAsia" w:ascii="微软雅黑" w:hAnsi="微软雅黑" w:eastAsia="微软雅黑" w:cs="Arial"/>
          <w:b/>
          <w:bCs/>
          <w:color w:val="000000" w:themeColor="text1"/>
          <w:kern w:val="0"/>
          <w:sz w:val="28"/>
          <w:szCs w:val="28"/>
        </w:rPr>
        <w:t>一、广汽比亚迪简介</w:t>
      </w:r>
    </w:p>
    <w:p>
      <w:pPr>
        <w:widowControl/>
        <w:pBdr>
          <w:bottom w:val="single" w:color="CC0000" w:sz="6" w:space="0"/>
        </w:pBdr>
        <w:spacing w:before="300" w:after="100" w:afterAutospacing="1" w:line="276" w:lineRule="auto"/>
        <w:ind w:firstLine="480" w:firstLineChars="200"/>
        <w:jc w:val="left"/>
        <w:outlineLvl w:val="2"/>
        <w:rPr>
          <w:rFonts w:cs="Arial" w:asciiTheme="minorEastAsia" w:hAnsiTheme="minorEastAsia"/>
          <w:color w:val="000000" w:themeColor="text1"/>
          <w:kern w:val="0"/>
          <w:sz w:val="24"/>
          <w:szCs w:val="24"/>
        </w:rPr>
      </w:pPr>
      <w:r>
        <w:rPr>
          <w:rFonts w:hint="eastAsia" w:cs="Arial" w:asciiTheme="minorEastAsia" w:hAnsiTheme="minorEastAsia"/>
          <w:color w:val="000000" w:themeColor="text1"/>
          <w:kern w:val="0"/>
          <w:sz w:val="24"/>
          <w:szCs w:val="24"/>
        </w:rPr>
        <w:t>广州广汽比亚迪新能源客车有限公司（以下简称广汽比亚迪）成立于2014年8月4日，由比亚迪股份有限公司（以下简称比亚迪）和广州汽车集团股份有限公司（以下简称广汽集团）合资成立的新能源客车有限公司，注册资金3亿元人民币, 项目规划总投资30亿元人民币,合资股比为比亚迪占股51%，广汽集团占股49%。广汽比亚迪以广州从化作为“新能源客车总部、出口基地和研发中心”，是集各类客车研发、生产、销售、充电配套建设及售后配套服务于一体的新能源汽车有限公司。</w:t>
      </w:r>
    </w:p>
    <w:p>
      <w:pPr>
        <w:widowControl/>
        <w:pBdr>
          <w:bottom w:val="single" w:color="CC0000" w:sz="6" w:space="0"/>
        </w:pBdr>
        <w:spacing w:before="300" w:after="100" w:afterAutospacing="1" w:line="276" w:lineRule="auto"/>
        <w:ind w:firstLine="480" w:firstLineChars="200"/>
        <w:jc w:val="left"/>
        <w:outlineLvl w:val="2"/>
        <w:rPr>
          <w:rFonts w:cs="Arial" w:asciiTheme="minorEastAsia" w:hAnsiTheme="minorEastAsia"/>
          <w:color w:val="000000" w:themeColor="text1"/>
          <w:kern w:val="0"/>
          <w:sz w:val="24"/>
          <w:szCs w:val="24"/>
        </w:rPr>
      </w:pPr>
      <w:r>
        <w:rPr>
          <w:rFonts w:hint="eastAsia" w:cs="Arial" w:asciiTheme="minorEastAsia" w:hAnsiTheme="minorEastAsia"/>
          <w:color w:val="000000" w:themeColor="text1"/>
          <w:kern w:val="0"/>
          <w:sz w:val="24"/>
          <w:szCs w:val="24"/>
        </w:rPr>
        <w:t xml:space="preserve">广汽比亚迪新能源客车项目规划总投资30亿元，总用地1000亩，其中一期占地700亩，投资8.5亿元，单班能年生产各类新能源客车和商务中巴达5000辆，可实现60亿元的产值。   </w:t>
      </w:r>
    </w:p>
    <w:p>
      <w:pPr>
        <w:widowControl/>
        <w:pBdr>
          <w:bottom w:val="single" w:color="CC0000" w:sz="6" w:space="0"/>
        </w:pBdr>
        <w:spacing w:before="300" w:after="100" w:afterAutospacing="1" w:line="276" w:lineRule="auto"/>
        <w:ind w:firstLine="480" w:firstLineChars="200"/>
        <w:jc w:val="left"/>
        <w:outlineLvl w:val="2"/>
        <w:rPr>
          <w:rFonts w:ascii="微软雅黑" w:hAnsi="微软雅黑" w:eastAsia="微软雅黑" w:cs="Arial"/>
          <w:color w:val="000000" w:themeColor="text1"/>
          <w:kern w:val="0"/>
          <w:sz w:val="30"/>
          <w:szCs w:val="30"/>
        </w:rPr>
      </w:pPr>
      <w:r>
        <w:rPr>
          <w:rFonts w:hint="eastAsia" w:cs="Arial" w:asciiTheme="minorEastAsia" w:hAnsiTheme="minorEastAsia"/>
          <w:color w:val="000000" w:themeColor="text1"/>
          <w:kern w:val="0"/>
          <w:sz w:val="24"/>
          <w:szCs w:val="24"/>
        </w:rPr>
        <w:t>在商务中巴领域，目前拥有6米、7米、7.5米燃油商务中巴，以及将推广的纯电动车型。广汽比亚迪现生产的商务中巴是承接原广州汽车集团客车有限公司的产品，其前身是由广州羊城汽车有限公司研发的车型，是国内最早的仿考斯特车型，经过十几年的技术品质沉淀与传承，并在广汽比亚迪现代化新工厂铸造下，车辆品质得到进一步提升，品质更卓越，豪华舒适，经济耐用，是旅游接送、企事业单位通勤接待、租赁等领域最佳车型。</w:t>
      </w:r>
      <w:bookmarkStart w:id="0" w:name="_GoBack"/>
      <w:r>
        <w:rPr>
          <w:sz w:val="28"/>
          <w:szCs w:val="28"/>
        </w:rPr>
        <w:drawing>
          <wp:inline distT="0" distB="0" distL="0" distR="0">
            <wp:extent cx="5274310" cy="27889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a:off x="0" y="0"/>
                      <a:ext cx="5274310" cy="2788920"/>
                    </a:xfrm>
                    <a:prstGeom prst="rect">
                      <a:avLst/>
                    </a:prstGeom>
                  </pic:spPr>
                </pic:pic>
              </a:graphicData>
            </a:graphic>
          </wp:inline>
        </w:drawing>
      </w:r>
      <w:bookmarkEnd w:id="0"/>
      <w:r>
        <w:rPr>
          <w:rFonts w:hint="eastAsia" w:ascii="微软雅黑" w:hAnsi="微软雅黑" w:eastAsia="微软雅黑" w:cs="Arial"/>
          <w:b/>
          <w:bCs/>
          <w:color w:val="000000" w:themeColor="text1"/>
          <w:kern w:val="0"/>
          <w:sz w:val="28"/>
          <w:szCs w:val="28"/>
        </w:rPr>
        <w:t>二、诚邀加盟流程</w:t>
      </w:r>
    </w:p>
    <w:p>
      <w:pPr>
        <w:widowControl/>
        <w:spacing w:line="360" w:lineRule="atLeast"/>
        <w:jc w:val="left"/>
        <w:rPr>
          <w:rFonts w:ascii="微软雅黑" w:hAnsi="微软雅黑" w:eastAsia="微软雅黑" w:cs="Arial"/>
          <w:color w:val="000000" w:themeColor="text1"/>
          <w:kern w:val="0"/>
          <w:sz w:val="30"/>
          <w:szCs w:val="30"/>
        </w:rPr>
      </w:pPr>
      <w:r>
        <w:rPr>
          <w:rFonts w:hint="eastAsia" w:ascii="微软雅黑" w:hAnsi="微软雅黑" w:eastAsia="微软雅黑" w:cs="Arial"/>
          <w:color w:val="000000" w:themeColor="text1"/>
          <w:kern w:val="0"/>
          <w:sz w:val="30"/>
          <w:szCs w:val="30"/>
        </w:rPr>
        <w:t>1、声明</w:t>
      </w:r>
    </w:p>
    <w:p>
      <w:pPr>
        <w:ind w:firstLine="480" w:firstLineChars="200"/>
        <w:jc w:val="left"/>
        <w:rPr>
          <w:rFonts w:cs="Arial" w:asciiTheme="minorEastAsia" w:hAnsiTheme="minorEastAsia"/>
          <w:color w:val="000000" w:themeColor="text1"/>
          <w:kern w:val="0"/>
          <w:sz w:val="24"/>
          <w:szCs w:val="24"/>
        </w:rPr>
      </w:pPr>
      <w:r>
        <w:rPr>
          <w:rFonts w:cs="Arial" w:asciiTheme="minorEastAsia" w:hAnsiTheme="minorEastAsia"/>
          <w:color w:val="000000" w:themeColor="text1"/>
          <w:kern w:val="0"/>
          <w:sz w:val="24"/>
          <w:szCs w:val="24"/>
        </w:rPr>
        <w:t>1）申请单位必须提供申请所要求的全部资料,若所提供的资料不完整而导致无权经销,其责任由申请单位承担</w:t>
      </w:r>
      <w:r>
        <w:rPr>
          <w:rFonts w:hint="eastAsia" w:cs="Arial" w:asciiTheme="minorEastAsia" w:hAnsiTheme="minorEastAsia"/>
          <w:color w:val="000000" w:themeColor="text1"/>
          <w:kern w:val="0"/>
          <w:sz w:val="24"/>
          <w:szCs w:val="24"/>
        </w:rPr>
        <w:t>。</w:t>
      </w:r>
    </w:p>
    <w:p>
      <w:pPr>
        <w:ind w:firstLine="480" w:firstLineChars="200"/>
        <w:jc w:val="left"/>
        <w:rPr>
          <w:rFonts w:cs="Arial" w:asciiTheme="minorEastAsia" w:hAnsiTheme="minorEastAsia"/>
          <w:color w:val="000000" w:themeColor="text1"/>
          <w:kern w:val="0"/>
          <w:sz w:val="24"/>
          <w:szCs w:val="24"/>
        </w:rPr>
      </w:pPr>
      <w:r>
        <w:rPr>
          <w:rFonts w:cs="Arial" w:asciiTheme="minorEastAsia" w:hAnsiTheme="minorEastAsia"/>
          <w:color w:val="000000" w:themeColor="text1"/>
          <w:kern w:val="0"/>
          <w:sz w:val="24"/>
          <w:szCs w:val="24"/>
        </w:rPr>
        <w:t xml:space="preserve">2）申请单位声明按本申请要求所提供的所有资料都是真实的。无论任何原因所呈交的相关申请内容中如有错误资料, </w:t>
      </w:r>
      <w:r>
        <w:rPr>
          <w:rFonts w:hint="eastAsia" w:cs="Arial" w:asciiTheme="minorEastAsia" w:hAnsiTheme="minorEastAsia"/>
          <w:color w:val="000000" w:themeColor="text1"/>
          <w:kern w:val="0"/>
          <w:sz w:val="24"/>
          <w:szCs w:val="24"/>
        </w:rPr>
        <w:t>广州广汽比亚迪新能源客车有限公司</w:t>
      </w:r>
      <w:r>
        <w:rPr>
          <w:rFonts w:cs="Arial" w:asciiTheme="minorEastAsia" w:hAnsiTheme="minorEastAsia"/>
          <w:color w:val="000000" w:themeColor="text1"/>
          <w:kern w:val="0"/>
          <w:sz w:val="24"/>
          <w:szCs w:val="24"/>
        </w:rPr>
        <w:t>将有权决定不接受申请或者立即终止由</w:t>
      </w:r>
      <w:r>
        <w:rPr>
          <w:rFonts w:hint="eastAsia" w:cs="Arial" w:asciiTheme="minorEastAsia" w:hAnsiTheme="minorEastAsia"/>
          <w:color w:val="000000" w:themeColor="text1"/>
          <w:kern w:val="0"/>
          <w:sz w:val="24"/>
          <w:szCs w:val="24"/>
        </w:rPr>
        <w:t>广州广汽比亚迪新能源客车有限公司</w:t>
      </w:r>
      <w:r>
        <w:rPr>
          <w:rFonts w:cs="Arial" w:asciiTheme="minorEastAsia" w:hAnsiTheme="minorEastAsia"/>
          <w:color w:val="000000" w:themeColor="text1"/>
          <w:kern w:val="0"/>
          <w:sz w:val="24"/>
          <w:szCs w:val="24"/>
        </w:rPr>
        <w:t>与其签署的销售经销协议。</w:t>
      </w:r>
    </w:p>
    <w:p>
      <w:pPr>
        <w:ind w:firstLine="480" w:firstLineChars="200"/>
        <w:jc w:val="left"/>
        <w:rPr>
          <w:rFonts w:cs="Arial" w:asciiTheme="minorEastAsia" w:hAnsiTheme="minorEastAsia"/>
          <w:color w:val="000000" w:themeColor="text1"/>
          <w:kern w:val="0"/>
          <w:sz w:val="24"/>
          <w:szCs w:val="24"/>
        </w:rPr>
      </w:pPr>
      <w:r>
        <w:rPr>
          <w:rFonts w:cs="Arial" w:asciiTheme="minorEastAsia" w:hAnsiTheme="minorEastAsia"/>
          <w:color w:val="000000" w:themeColor="text1"/>
          <w:kern w:val="0"/>
          <w:sz w:val="24"/>
          <w:szCs w:val="24"/>
        </w:rPr>
        <w:t>3）申请单位同意</w:t>
      </w:r>
      <w:r>
        <w:rPr>
          <w:rFonts w:hint="eastAsia" w:cs="Arial" w:asciiTheme="minorEastAsia" w:hAnsiTheme="minorEastAsia"/>
          <w:color w:val="000000" w:themeColor="text1"/>
          <w:kern w:val="0"/>
          <w:sz w:val="24"/>
          <w:szCs w:val="24"/>
        </w:rPr>
        <w:t>广州广汽比亚迪新能源客车有限公司</w:t>
      </w:r>
      <w:r>
        <w:rPr>
          <w:rFonts w:cs="Arial" w:asciiTheme="minorEastAsia" w:hAnsiTheme="minorEastAsia"/>
          <w:color w:val="000000" w:themeColor="text1"/>
          <w:kern w:val="0"/>
          <w:sz w:val="24"/>
          <w:szCs w:val="24"/>
        </w:rPr>
        <w:t>可以对认为有必要核对的资料进行调查,不能认为这是对其权利的侵犯。</w:t>
      </w:r>
    </w:p>
    <w:p>
      <w:pPr>
        <w:ind w:firstLine="480" w:firstLineChars="200"/>
        <w:jc w:val="left"/>
        <w:rPr>
          <w:rFonts w:cs="Arial" w:asciiTheme="minorEastAsia" w:hAnsiTheme="minorEastAsia"/>
          <w:color w:val="000000" w:themeColor="text1"/>
          <w:kern w:val="0"/>
          <w:sz w:val="24"/>
          <w:szCs w:val="24"/>
        </w:rPr>
      </w:pPr>
      <w:r>
        <w:rPr>
          <w:rFonts w:cs="Arial" w:asciiTheme="minorEastAsia" w:hAnsiTheme="minorEastAsia"/>
          <w:color w:val="000000" w:themeColor="text1"/>
          <w:kern w:val="0"/>
          <w:sz w:val="24"/>
          <w:szCs w:val="24"/>
        </w:rPr>
        <w:t>4）申请单位在申请过程中向</w:t>
      </w:r>
      <w:r>
        <w:rPr>
          <w:rFonts w:hint="eastAsia" w:cs="Arial" w:asciiTheme="minorEastAsia" w:hAnsiTheme="minorEastAsia"/>
          <w:color w:val="000000" w:themeColor="text1"/>
          <w:kern w:val="0"/>
          <w:sz w:val="24"/>
          <w:szCs w:val="24"/>
        </w:rPr>
        <w:t>广州广汽比亚迪新能源客车有限公司</w:t>
      </w:r>
      <w:r>
        <w:rPr>
          <w:rFonts w:cs="Arial" w:asciiTheme="minorEastAsia" w:hAnsiTheme="minorEastAsia"/>
          <w:color w:val="000000" w:themeColor="text1"/>
          <w:kern w:val="0"/>
          <w:sz w:val="24"/>
          <w:szCs w:val="24"/>
        </w:rPr>
        <w:t>所提供的所有文件或是复印件、相片等资料、在今后将作为</w:t>
      </w:r>
      <w:r>
        <w:rPr>
          <w:rFonts w:hint="eastAsia" w:cs="Arial" w:asciiTheme="minorEastAsia" w:hAnsiTheme="minorEastAsia"/>
          <w:color w:val="000000" w:themeColor="text1"/>
          <w:kern w:val="0"/>
          <w:sz w:val="24"/>
          <w:szCs w:val="24"/>
        </w:rPr>
        <w:t>广州广汽比亚迪新能源客车有限公司</w:t>
      </w:r>
      <w:r>
        <w:rPr>
          <w:rFonts w:cs="Arial" w:asciiTheme="minorEastAsia" w:hAnsiTheme="minorEastAsia"/>
          <w:color w:val="000000" w:themeColor="text1"/>
          <w:kern w:val="0"/>
          <w:sz w:val="24"/>
          <w:szCs w:val="24"/>
        </w:rPr>
        <w:t>的自有财产进行妥善保存，并保证不透露给任何无关的第三方。</w:t>
      </w:r>
    </w:p>
    <w:p>
      <w:pPr>
        <w:widowControl/>
        <w:spacing w:line="360" w:lineRule="atLeast"/>
        <w:jc w:val="left"/>
        <w:rPr>
          <w:rFonts w:ascii="微软雅黑" w:hAnsi="微软雅黑" w:eastAsia="微软雅黑" w:cs="Arial"/>
          <w:color w:val="000000" w:themeColor="text1"/>
          <w:kern w:val="0"/>
          <w:sz w:val="30"/>
          <w:szCs w:val="30"/>
        </w:rPr>
      </w:pPr>
      <w:r>
        <w:rPr>
          <w:rFonts w:hint="eastAsia" w:ascii="微软雅黑" w:hAnsi="微软雅黑" w:eastAsia="微软雅黑" w:cs="Arial"/>
          <w:color w:val="000000" w:themeColor="text1"/>
          <w:kern w:val="0"/>
          <w:sz w:val="30"/>
          <w:szCs w:val="30"/>
        </w:rPr>
        <w:t>2、申请资质</w:t>
      </w:r>
    </w:p>
    <w:p>
      <w:pPr>
        <w:ind w:firstLine="480" w:firstLineChars="200"/>
        <w:jc w:val="left"/>
        <w:rPr>
          <w:rFonts w:cs="Arial" w:asciiTheme="minorEastAsia" w:hAnsiTheme="minorEastAsia"/>
          <w:color w:val="000000" w:themeColor="text1"/>
          <w:kern w:val="0"/>
          <w:sz w:val="24"/>
          <w:szCs w:val="24"/>
        </w:rPr>
      </w:pPr>
      <w:r>
        <w:rPr>
          <w:rFonts w:cs="Arial" w:asciiTheme="minorEastAsia" w:hAnsiTheme="minorEastAsia"/>
          <w:color w:val="000000" w:themeColor="text1"/>
          <w:kern w:val="0"/>
          <w:sz w:val="24"/>
          <w:szCs w:val="24"/>
        </w:rPr>
        <w:t>1）申请公司具有独立法人资格，拥有客车销售及一般纳税人资格，注册资金在</w:t>
      </w:r>
      <w:r>
        <w:rPr>
          <w:rFonts w:hint="eastAsia" w:cs="Arial" w:asciiTheme="minorEastAsia" w:hAnsiTheme="minorEastAsia"/>
          <w:color w:val="000000" w:themeColor="text1"/>
          <w:kern w:val="0"/>
          <w:sz w:val="24"/>
          <w:szCs w:val="24"/>
        </w:rPr>
        <w:t>50</w:t>
      </w:r>
      <w:r>
        <w:rPr>
          <w:rFonts w:cs="Arial" w:asciiTheme="minorEastAsia" w:hAnsiTheme="minorEastAsia"/>
          <w:color w:val="000000" w:themeColor="text1"/>
          <w:kern w:val="0"/>
          <w:sz w:val="24"/>
          <w:szCs w:val="24"/>
        </w:rPr>
        <w:t>万元以上。</w:t>
      </w:r>
    </w:p>
    <w:p>
      <w:pPr>
        <w:ind w:firstLine="480" w:firstLineChars="200"/>
        <w:jc w:val="left"/>
        <w:rPr>
          <w:rFonts w:cs="Arial" w:asciiTheme="minorEastAsia" w:hAnsiTheme="minorEastAsia"/>
          <w:color w:val="000000" w:themeColor="text1"/>
          <w:kern w:val="0"/>
          <w:sz w:val="24"/>
          <w:szCs w:val="24"/>
        </w:rPr>
      </w:pPr>
      <w:r>
        <w:rPr>
          <w:rFonts w:cs="Arial" w:asciiTheme="minorEastAsia" w:hAnsiTheme="minorEastAsia"/>
          <w:color w:val="000000" w:themeColor="text1"/>
          <w:kern w:val="0"/>
          <w:sz w:val="24"/>
          <w:szCs w:val="24"/>
        </w:rPr>
        <w:t>2）具备从事汽车行业销售工作经验</w:t>
      </w:r>
      <w:r>
        <w:rPr>
          <w:rFonts w:hint="eastAsia" w:cs="Arial" w:asciiTheme="minorEastAsia" w:hAnsiTheme="minorEastAsia"/>
          <w:color w:val="000000" w:themeColor="text1"/>
          <w:kern w:val="0"/>
          <w:sz w:val="24"/>
          <w:szCs w:val="24"/>
        </w:rPr>
        <w:t>，在当地有一定的影响力和人脉关系。</w:t>
      </w:r>
    </w:p>
    <w:p>
      <w:pPr>
        <w:autoSpaceDE w:val="0"/>
        <w:autoSpaceDN w:val="0"/>
        <w:adjustRightInd w:val="0"/>
        <w:ind w:firstLine="480" w:firstLineChars="200"/>
        <w:jc w:val="left"/>
        <w:rPr>
          <w:rFonts w:cs="Arial" w:asciiTheme="minorEastAsia" w:hAnsiTheme="minorEastAsia"/>
          <w:color w:val="000000" w:themeColor="text1"/>
          <w:kern w:val="0"/>
          <w:sz w:val="24"/>
          <w:szCs w:val="24"/>
        </w:rPr>
      </w:pPr>
      <w:r>
        <w:rPr>
          <w:rFonts w:cs="Arial" w:asciiTheme="minorEastAsia" w:hAnsiTheme="minorEastAsia"/>
          <w:color w:val="000000" w:themeColor="text1"/>
          <w:kern w:val="0"/>
          <w:sz w:val="24"/>
          <w:szCs w:val="24"/>
        </w:rPr>
        <w:t>3）具有</w:t>
      </w:r>
      <w:r>
        <w:rPr>
          <w:rFonts w:hint="eastAsia" w:cs="Arial" w:asciiTheme="minorEastAsia" w:hAnsiTheme="minorEastAsia"/>
          <w:color w:val="000000" w:themeColor="text1"/>
          <w:kern w:val="0"/>
          <w:sz w:val="24"/>
          <w:szCs w:val="24"/>
        </w:rPr>
        <w:t>良好</w:t>
      </w:r>
      <w:r>
        <w:rPr>
          <w:rFonts w:cs="Arial" w:asciiTheme="minorEastAsia" w:hAnsiTheme="minorEastAsia"/>
          <w:color w:val="000000" w:themeColor="text1"/>
          <w:kern w:val="0"/>
          <w:sz w:val="24"/>
          <w:szCs w:val="24"/>
        </w:rPr>
        <w:t>的商业信用，</w:t>
      </w:r>
      <w:r>
        <w:rPr>
          <w:rFonts w:hint="eastAsia" w:cs="Arial" w:asciiTheme="minorEastAsia" w:hAnsiTheme="minorEastAsia"/>
          <w:color w:val="000000" w:themeColor="text1"/>
          <w:kern w:val="0"/>
          <w:sz w:val="24"/>
          <w:szCs w:val="24"/>
        </w:rPr>
        <w:t>不能有不良记录或者商业欺诈行为。</w:t>
      </w:r>
    </w:p>
    <w:p>
      <w:pPr>
        <w:autoSpaceDE w:val="0"/>
        <w:autoSpaceDN w:val="0"/>
        <w:adjustRightInd w:val="0"/>
        <w:ind w:firstLine="480" w:firstLineChars="200"/>
        <w:jc w:val="left"/>
        <w:rPr>
          <w:rFonts w:cs="Arial" w:asciiTheme="minorEastAsia" w:hAnsiTheme="minorEastAsia"/>
          <w:color w:val="000000" w:themeColor="text1"/>
          <w:kern w:val="0"/>
          <w:sz w:val="24"/>
          <w:szCs w:val="24"/>
        </w:rPr>
      </w:pPr>
      <w:r>
        <w:rPr>
          <w:rFonts w:hint="eastAsia" w:cs="Arial" w:asciiTheme="minorEastAsia" w:hAnsiTheme="minorEastAsia"/>
          <w:color w:val="000000" w:themeColor="text1"/>
          <w:kern w:val="0"/>
          <w:sz w:val="24"/>
          <w:szCs w:val="24"/>
        </w:rPr>
        <w:t>4</w:t>
      </w:r>
      <w:r>
        <w:rPr>
          <w:rFonts w:cs="Arial" w:asciiTheme="minorEastAsia" w:hAnsiTheme="minorEastAsia"/>
          <w:color w:val="000000" w:themeColor="text1"/>
          <w:kern w:val="0"/>
          <w:sz w:val="24"/>
          <w:szCs w:val="24"/>
        </w:rPr>
        <w:t>）具备充足的资金实力、较强的融资能力、良好的企业信誉与社会关系。</w:t>
      </w:r>
    </w:p>
    <w:p>
      <w:pPr>
        <w:autoSpaceDE w:val="0"/>
        <w:autoSpaceDN w:val="0"/>
        <w:adjustRightInd w:val="0"/>
        <w:ind w:firstLine="480" w:firstLineChars="200"/>
        <w:jc w:val="left"/>
        <w:rPr>
          <w:rFonts w:cs="Arial" w:asciiTheme="minorEastAsia" w:hAnsiTheme="minorEastAsia"/>
          <w:color w:val="000000" w:themeColor="text1"/>
          <w:kern w:val="0"/>
          <w:sz w:val="24"/>
          <w:szCs w:val="24"/>
        </w:rPr>
      </w:pPr>
      <w:r>
        <w:rPr>
          <w:rFonts w:hint="eastAsia" w:cs="Arial" w:asciiTheme="minorEastAsia" w:hAnsiTheme="minorEastAsia"/>
          <w:color w:val="000000" w:themeColor="text1"/>
          <w:kern w:val="0"/>
          <w:sz w:val="24"/>
          <w:szCs w:val="24"/>
        </w:rPr>
        <w:t>5</w:t>
      </w:r>
      <w:r>
        <w:rPr>
          <w:rFonts w:cs="Arial" w:asciiTheme="minorEastAsia" w:hAnsiTheme="minorEastAsia"/>
          <w:color w:val="000000" w:themeColor="text1"/>
          <w:kern w:val="0"/>
          <w:sz w:val="24"/>
          <w:szCs w:val="24"/>
        </w:rPr>
        <w:t xml:space="preserve">）具备良好的营销团队和有效的产品策划、推广能力。 </w:t>
      </w:r>
    </w:p>
    <w:p>
      <w:pPr>
        <w:autoSpaceDE w:val="0"/>
        <w:autoSpaceDN w:val="0"/>
        <w:adjustRightInd w:val="0"/>
        <w:ind w:firstLine="480" w:firstLineChars="200"/>
        <w:jc w:val="left"/>
        <w:rPr>
          <w:rFonts w:cs="Arial" w:asciiTheme="minorEastAsia" w:hAnsiTheme="minorEastAsia"/>
          <w:color w:val="000000" w:themeColor="text1"/>
          <w:kern w:val="0"/>
          <w:sz w:val="24"/>
          <w:szCs w:val="24"/>
        </w:rPr>
      </w:pPr>
      <w:r>
        <w:rPr>
          <w:rFonts w:hint="eastAsia" w:cs="Arial" w:asciiTheme="minorEastAsia" w:hAnsiTheme="minorEastAsia"/>
          <w:color w:val="000000" w:themeColor="text1"/>
          <w:kern w:val="0"/>
          <w:sz w:val="24"/>
          <w:szCs w:val="24"/>
        </w:rPr>
        <w:t>6</w:t>
      </w:r>
      <w:r>
        <w:rPr>
          <w:rFonts w:cs="Arial" w:asciiTheme="minorEastAsia" w:hAnsiTheme="minorEastAsia"/>
          <w:color w:val="000000" w:themeColor="text1"/>
          <w:kern w:val="0"/>
          <w:sz w:val="24"/>
          <w:szCs w:val="24"/>
        </w:rPr>
        <w:t>）具备良好的网上沟通能力，且有专人定期管理。</w:t>
      </w:r>
    </w:p>
    <w:p>
      <w:pPr>
        <w:autoSpaceDE w:val="0"/>
        <w:autoSpaceDN w:val="0"/>
        <w:adjustRightInd w:val="0"/>
        <w:ind w:firstLine="480" w:firstLineChars="200"/>
        <w:jc w:val="left"/>
        <w:rPr>
          <w:rFonts w:cs="Arial" w:asciiTheme="minorEastAsia" w:hAnsiTheme="minorEastAsia"/>
          <w:color w:val="000000" w:themeColor="text1"/>
          <w:kern w:val="0"/>
          <w:sz w:val="24"/>
          <w:szCs w:val="24"/>
        </w:rPr>
      </w:pPr>
      <w:r>
        <w:rPr>
          <w:rFonts w:hint="eastAsia" w:cs="Arial" w:asciiTheme="minorEastAsia" w:hAnsiTheme="minorEastAsia"/>
          <w:color w:val="000000" w:themeColor="text1"/>
          <w:kern w:val="0"/>
          <w:sz w:val="24"/>
          <w:szCs w:val="24"/>
        </w:rPr>
        <w:t>7</w:t>
      </w:r>
      <w:r>
        <w:rPr>
          <w:rFonts w:cs="Arial" w:asciiTheme="minorEastAsia" w:hAnsiTheme="minorEastAsia"/>
          <w:color w:val="000000" w:themeColor="text1"/>
          <w:kern w:val="0"/>
          <w:sz w:val="24"/>
          <w:szCs w:val="24"/>
        </w:rPr>
        <w:t>）</w:t>
      </w:r>
      <w:r>
        <w:rPr>
          <w:rFonts w:hint="eastAsia" w:cs="Arial" w:asciiTheme="minorEastAsia" w:hAnsiTheme="minorEastAsia"/>
          <w:color w:val="000000" w:themeColor="text1"/>
          <w:kern w:val="0"/>
          <w:sz w:val="24"/>
          <w:szCs w:val="24"/>
        </w:rPr>
        <w:t>具有一定面积的销售场地和营业场所，销售场地及办公地点应便于客户联系洽谈，停车场面积不少于</w:t>
      </w:r>
      <w:r>
        <w:rPr>
          <w:rFonts w:cs="Arial" w:asciiTheme="minorEastAsia" w:hAnsiTheme="minorEastAsia"/>
          <w:color w:val="000000" w:themeColor="text1"/>
          <w:kern w:val="0"/>
          <w:sz w:val="24"/>
          <w:szCs w:val="24"/>
        </w:rPr>
        <w:t xml:space="preserve">120 </w:t>
      </w:r>
      <w:r>
        <w:rPr>
          <w:rFonts w:hint="eastAsia" w:cs="Arial" w:asciiTheme="minorEastAsia" w:hAnsiTheme="minorEastAsia"/>
          <w:color w:val="000000" w:themeColor="text1"/>
          <w:kern w:val="0"/>
          <w:sz w:val="24"/>
          <w:szCs w:val="24"/>
        </w:rPr>
        <w:t>平方米。</w:t>
      </w:r>
    </w:p>
    <w:p>
      <w:pPr>
        <w:widowControl/>
        <w:spacing w:line="360" w:lineRule="atLeast"/>
        <w:jc w:val="left"/>
        <w:rPr>
          <w:rFonts w:ascii="微软雅黑" w:hAnsi="微软雅黑" w:eastAsia="微软雅黑" w:cs="Arial"/>
          <w:color w:val="000000" w:themeColor="text1"/>
          <w:kern w:val="0"/>
          <w:sz w:val="30"/>
          <w:szCs w:val="30"/>
        </w:rPr>
      </w:pPr>
      <w:r>
        <w:rPr>
          <w:rFonts w:hint="eastAsia" w:ascii="微软雅黑" w:hAnsi="微软雅黑" w:eastAsia="微软雅黑" w:cs="Arial"/>
          <w:color w:val="000000" w:themeColor="text1"/>
          <w:kern w:val="0"/>
          <w:sz w:val="30"/>
          <w:szCs w:val="30"/>
        </w:rPr>
        <w:t>3、申请材料</w:t>
      </w:r>
    </w:p>
    <w:p>
      <w:pPr>
        <w:autoSpaceDE w:val="0"/>
        <w:autoSpaceDN w:val="0"/>
        <w:adjustRightInd w:val="0"/>
        <w:ind w:firstLine="480" w:firstLineChars="200"/>
        <w:jc w:val="left"/>
        <w:rPr>
          <w:rFonts w:cs="Arial" w:asciiTheme="minorEastAsia" w:hAnsiTheme="minorEastAsia"/>
          <w:color w:val="000000" w:themeColor="text1"/>
          <w:kern w:val="0"/>
          <w:sz w:val="24"/>
          <w:szCs w:val="24"/>
        </w:rPr>
      </w:pPr>
      <w:r>
        <w:rPr>
          <w:rFonts w:cs="Arial" w:asciiTheme="minorEastAsia" w:hAnsiTheme="minorEastAsia"/>
          <w:color w:val="000000" w:themeColor="text1"/>
          <w:kern w:val="0"/>
          <w:sz w:val="24"/>
          <w:szCs w:val="24"/>
        </w:rPr>
        <w:t>1） 资格文件：</w:t>
      </w:r>
      <w:r>
        <w:rPr>
          <w:rFonts w:hint="eastAsia" w:cs="Arial" w:asciiTheme="minorEastAsia" w:hAnsiTheme="minorEastAsia"/>
          <w:color w:val="000000" w:themeColor="text1"/>
          <w:kern w:val="0"/>
          <w:sz w:val="24"/>
          <w:szCs w:val="24"/>
        </w:rPr>
        <w:t>工商企业营业执照、税务登记证、法人代表身份证、银行资信证明复印件及</w:t>
      </w:r>
      <w:r>
        <w:rPr>
          <w:rFonts w:cs="Arial" w:asciiTheme="minorEastAsia" w:hAnsiTheme="minorEastAsia"/>
          <w:color w:val="000000" w:themeColor="text1"/>
          <w:kern w:val="0"/>
          <w:sz w:val="24"/>
          <w:szCs w:val="24"/>
        </w:rPr>
        <w:t>人员组成机构、办公室照片</w:t>
      </w:r>
      <w:r>
        <w:rPr>
          <w:rFonts w:hint="eastAsia" w:cs="Arial" w:asciiTheme="minorEastAsia" w:hAnsiTheme="minorEastAsia"/>
          <w:color w:val="000000" w:themeColor="text1"/>
          <w:kern w:val="0"/>
          <w:sz w:val="24"/>
          <w:szCs w:val="24"/>
        </w:rPr>
        <w:t>。</w:t>
      </w:r>
    </w:p>
    <w:p>
      <w:pPr>
        <w:autoSpaceDE w:val="0"/>
        <w:autoSpaceDN w:val="0"/>
        <w:adjustRightInd w:val="0"/>
        <w:ind w:firstLine="480" w:firstLineChars="200"/>
        <w:jc w:val="left"/>
        <w:rPr>
          <w:rFonts w:cs="Arial" w:asciiTheme="minorEastAsia" w:hAnsiTheme="minorEastAsia"/>
          <w:color w:val="000000" w:themeColor="text1"/>
          <w:kern w:val="0"/>
          <w:sz w:val="24"/>
          <w:szCs w:val="24"/>
        </w:rPr>
      </w:pPr>
      <w:r>
        <w:rPr>
          <w:rFonts w:hint="eastAsia" w:cs="Arial" w:asciiTheme="minorEastAsia" w:hAnsiTheme="minorEastAsia"/>
          <w:color w:val="000000" w:themeColor="text1"/>
          <w:kern w:val="0"/>
          <w:sz w:val="24"/>
          <w:szCs w:val="24"/>
        </w:rPr>
        <w:t>2）</w:t>
      </w:r>
      <w:r>
        <w:rPr>
          <w:rFonts w:cs="Arial" w:asciiTheme="minorEastAsia" w:hAnsiTheme="minorEastAsia"/>
          <w:color w:val="000000" w:themeColor="text1"/>
          <w:kern w:val="0"/>
          <w:sz w:val="24"/>
          <w:szCs w:val="24"/>
        </w:rPr>
        <w:t>面谈资料：公司简介、销售经历、优势资源介绍、对申请经销区域制定</w:t>
      </w:r>
      <w:r>
        <w:rPr>
          <w:rFonts w:hint="eastAsia" w:cs="Arial" w:asciiTheme="minorEastAsia" w:hAnsiTheme="minorEastAsia"/>
          <w:color w:val="000000" w:themeColor="text1"/>
          <w:kern w:val="0"/>
          <w:sz w:val="24"/>
          <w:szCs w:val="24"/>
        </w:rPr>
        <w:t>业务分析及市场预测报告、经营场地产权或租赁证明、上年度财务审计报告及最新的验资报告、组织结构介绍（含股东构成说明）、主要职务人员简历（法人或总经理）、职员花名册以及经营场所外观及内部装修照片（</w:t>
      </w:r>
      <w:r>
        <w:rPr>
          <w:rFonts w:cs="Arial" w:asciiTheme="minorEastAsia" w:hAnsiTheme="minorEastAsia"/>
          <w:color w:val="000000" w:themeColor="text1"/>
          <w:kern w:val="0"/>
          <w:sz w:val="24"/>
          <w:szCs w:val="24"/>
        </w:rPr>
        <w:t xml:space="preserve">5 </w:t>
      </w:r>
      <w:r>
        <w:rPr>
          <w:rFonts w:hint="eastAsia" w:cs="Arial" w:asciiTheme="minorEastAsia" w:hAnsiTheme="minorEastAsia"/>
          <w:color w:val="000000" w:themeColor="text1"/>
          <w:kern w:val="0"/>
          <w:sz w:val="24"/>
          <w:szCs w:val="24"/>
        </w:rPr>
        <w:t>张以上），平面布置图及其说明。</w:t>
      </w:r>
    </w:p>
    <w:p>
      <w:pPr>
        <w:widowControl/>
        <w:spacing w:line="360" w:lineRule="atLeast"/>
        <w:jc w:val="left"/>
        <w:rPr>
          <w:rFonts w:ascii="微软雅黑" w:hAnsi="微软雅黑" w:eastAsia="微软雅黑" w:cs="Arial"/>
          <w:color w:val="000000" w:themeColor="text1"/>
          <w:kern w:val="0"/>
          <w:sz w:val="30"/>
          <w:szCs w:val="30"/>
        </w:rPr>
      </w:pPr>
      <w:r>
        <w:rPr>
          <w:rFonts w:hint="eastAsia" w:ascii="微软雅黑" w:hAnsi="微软雅黑" w:eastAsia="微软雅黑" w:cs="Arial"/>
          <w:color w:val="000000" w:themeColor="text1"/>
          <w:kern w:val="0"/>
          <w:sz w:val="30"/>
          <w:szCs w:val="30"/>
        </w:rPr>
        <w:t>4、资料来源</w:t>
      </w:r>
    </w:p>
    <w:p>
      <w:pPr>
        <w:autoSpaceDE w:val="0"/>
        <w:autoSpaceDN w:val="0"/>
        <w:adjustRightInd w:val="0"/>
        <w:ind w:firstLine="480" w:firstLineChars="200"/>
        <w:jc w:val="left"/>
        <w:rPr>
          <w:rFonts w:cs="Arial" w:asciiTheme="minorEastAsia" w:hAnsiTheme="minorEastAsia"/>
          <w:color w:val="000000" w:themeColor="text1"/>
          <w:kern w:val="0"/>
          <w:sz w:val="24"/>
          <w:szCs w:val="24"/>
        </w:rPr>
      </w:pPr>
      <w:r>
        <w:rPr>
          <w:rFonts w:cs="Arial" w:asciiTheme="minorEastAsia" w:hAnsiTheme="minorEastAsia"/>
          <w:color w:val="000000" w:themeColor="text1"/>
          <w:kern w:val="0"/>
          <w:sz w:val="24"/>
          <w:szCs w:val="24"/>
        </w:rPr>
        <w:t>1</w:t>
      </w:r>
      <w:r>
        <w:rPr>
          <w:rFonts w:hint="eastAsia" w:cs="Arial" w:asciiTheme="minorEastAsia" w:hAnsiTheme="minorEastAsia"/>
          <w:color w:val="000000" w:themeColor="text1"/>
          <w:kern w:val="0"/>
          <w:sz w:val="24"/>
          <w:szCs w:val="24"/>
        </w:rPr>
        <w:t>）</w:t>
      </w:r>
      <w:r>
        <w:fldChar w:fldCharType="begin"/>
      </w:r>
      <w:r>
        <w:instrText xml:space="preserve"> HYPERLINK "http://www.ankai.com/events/zhaoshang/jingxiaoshang.doc" </w:instrText>
      </w:r>
      <w:r>
        <w:fldChar w:fldCharType="separate"/>
      </w:r>
      <w:r>
        <w:rPr>
          <w:rFonts w:cs="Arial" w:asciiTheme="minorEastAsia" w:hAnsiTheme="minorEastAsia"/>
          <w:color w:val="000000" w:themeColor="text1"/>
          <w:kern w:val="0"/>
          <w:sz w:val="24"/>
          <w:szCs w:val="24"/>
        </w:rPr>
        <w:t>下载《经销商申请表》（点此下载或使用附件</w:t>
      </w:r>
      <w:r>
        <w:rPr>
          <w:rFonts w:hint="eastAsia" w:cs="Arial" w:asciiTheme="minorEastAsia" w:hAnsiTheme="minorEastAsia"/>
          <w:color w:val="000000" w:themeColor="text1"/>
          <w:kern w:val="0"/>
          <w:sz w:val="24"/>
          <w:szCs w:val="24"/>
        </w:rPr>
        <w:t>1表格</w:t>
      </w:r>
      <w:r>
        <w:rPr>
          <w:rFonts w:cs="Arial" w:asciiTheme="minorEastAsia" w:hAnsiTheme="minorEastAsia"/>
          <w:color w:val="000000" w:themeColor="text1"/>
          <w:kern w:val="0"/>
          <w:sz w:val="24"/>
          <w:szCs w:val="24"/>
        </w:rPr>
        <w:t>）</w:t>
      </w:r>
      <w:r>
        <w:rPr>
          <w:rFonts w:cs="Arial" w:asciiTheme="minorEastAsia" w:hAnsiTheme="minorEastAsia"/>
          <w:color w:val="000000" w:themeColor="text1"/>
          <w:kern w:val="0"/>
          <w:sz w:val="24"/>
          <w:szCs w:val="24"/>
        </w:rPr>
        <w:fldChar w:fldCharType="end"/>
      </w:r>
      <w:r>
        <w:rPr>
          <w:rFonts w:cs="Arial" w:asciiTheme="minorEastAsia" w:hAnsiTheme="minorEastAsia"/>
          <w:color w:val="000000" w:themeColor="text1"/>
          <w:kern w:val="0"/>
          <w:sz w:val="24"/>
          <w:szCs w:val="24"/>
        </w:rPr>
        <w:t>；</w:t>
      </w:r>
    </w:p>
    <w:p>
      <w:pPr>
        <w:autoSpaceDE w:val="0"/>
        <w:autoSpaceDN w:val="0"/>
        <w:adjustRightInd w:val="0"/>
        <w:ind w:firstLine="480" w:firstLineChars="200"/>
        <w:jc w:val="left"/>
        <w:rPr>
          <w:rFonts w:cs="Arial" w:asciiTheme="minorEastAsia" w:hAnsiTheme="minorEastAsia"/>
          <w:color w:val="000000" w:themeColor="text1"/>
          <w:kern w:val="0"/>
          <w:sz w:val="24"/>
          <w:szCs w:val="24"/>
        </w:rPr>
      </w:pPr>
      <w:r>
        <w:rPr>
          <w:rFonts w:hint="eastAsia" w:cs="Arial" w:asciiTheme="minorEastAsia" w:hAnsiTheme="minorEastAsia"/>
          <w:color w:val="000000" w:themeColor="text1"/>
          <w:kern w:val="0"/>
          <w:sz w:val="24"/>
          <w:szCs w:val="24"/>
        </w:rPr>
        <w:t>2）</w:t>
      </w:r>
      <w:r>
        <w:rPr>
          <w:rFonts w:cs="Arial" w:asciiTheme="minorEastAsia" w:hAnsiTheme="minorEastAsia"/>
          <w:color w:val="000000" w:themeColor="text1"/>
          <w:kern w:val="0"/>
          <w:sz w:val="24"/>
          <w:szCs w:val="24"/>
        </w:rPr>
        <w:t>申请表仔细填写后，打印申请表并与要求提交的材料一起装订成册﹑并将电子版表格一同发送到</w:t>
      </w:r>
      <w:r>
        <w:rPr>
          <w:rFonts w:hint="eastAsia" w:cs="Arial" w:asciiTheme="minorEastAsia" w:hAnsiTheme="minorEastAsia"/>
          <w:color w:val="000000" w:themeColor="text1"/>
          <w:kern w:val="0"/>
          <w:sz w:val="24"/>
          <w:szCs w:val="24"/>
        </w:rPr>
        <w:t>广州广汽比亚迪新能源客车有限公司。</w:t>
      </w:r>
    </w:p>
    <w:p>
      <w:pPr>
        <w:autoSpaceDE w:val="0"/>
        <w:autoSpaceDN w:val="0"/>
        <w:adjustRightInd w:val="0"/>
        <w:ind w:firstLine="480" w:firstLineChars="200"/>
        <w:jc w:val="left"/>
        <w:rPr>
          <w:rFonts w:cs="Arial" w:asciiTheme="minorEastAsia" w:hAnsiTheme="minorEastAsia"/>
          <w:color w:val="000000" w:themeColor="text1"/>
          <w:kern w:val="0"/>
          <w:sz w:val="24"/>
          <w:szCs w:val="24"/>
        </w:rPr>
      </w:pPr>
      <w:r>
        <w:rPr>
          <w:rFonts w:cs="Arial" w:asciiTheme="minorEastAsia" w:hAnsiTheme="minorEastAsia"/>
          <w:color w:val="000000" w:themeColor="text1"/>
          <w:kern w:val="0"/>
          <w:sz w:val="24"/>
          <w:szCs w:val="24"/>
        </w:rPr>
        <w:t>注：</w:t>
      </w:r>
    </w:p>
    <w:p>
      <w:pPr>
        <w:autoSpaceDE w:val="0"/>
        <w:autoSpaceDN w:val="0"/>
        <w:adjustRightInd w:val="0"/>
        <w:ind w:left="1200" w:hanging="1200" w:hangingChars="500"/>
        <w:jc w:val="left"/>
        <w:rPr>
          <w:rFonts w:cs="Arial" w:asciiTheme="minorEastAsia" w:hAnsiTheme="minorEastAsia"/>
          <w:color w:val="000000" w:themeColor="text1"/>
          <w:kern w:val="0"/>
          <w:sz w:val="24"/>
          <w:szCs w:val="24"/>
        </w:rPr>
      </w:pPr>
      <w:r>
        <w:rPr>
          <w:rFonts w:cs="Arial" w:asciiTheme="minorEastAsia" w:hAnsiTheme="minorEastAsia"/>
          <w:color w:val="000000" w:themeColor="text1"/>
          <w:kern w:val="0"/>
          <w:sz w:val="24"/>
          <w:szCs w:val="24"/>
        </w:rPr>
        <w:t>邮寄地址：</w:t>
      </w:r>
      <w:r>
        <w:rPr>
          <w:rFonts w:hint="eastAsia" w:cs="Arial" w:asciiTheme="minorEastAsia" w:hAnsiTheme="minorEastAsia"/>
          <w:color w:val="000000" w:themeColor="text1"/>
          <w:kern w:val="0"/>
          <w:sz w:val="24"/>
          <w:szCs w:val="24"/>
        </w:rPr>
        <w:t>广东省广州市从化经济开发区明珠工业园明珠大道北6号广州广汽比亚迪新能源客车有限公司销售部</w:t>
      </w:r>
    </w:p>
    <w:p>
      <w:pPr>
        <w:autoSpaceDE w:val="0"/>
        <w:autoSpaceDN w:val="0"/>
        <w:adjustRightInd w:val="0"/>
        <w:ind w:left="479" w:leftChars="228"/>
        <w:jc w:val="left"/>
        <w:rPr>
          <w:rFonts w:cs="Arial" w:asciiTheme="minorEastAsia" w:hAnsiTheme="minorEastAsia"/>
          <w:color w:val="000000" w:themeColor="text1"/>
          <w:kern w:val="0"/>
          <w:sz w:val="24"/>
          <w:szCs w:val="24"/>
        </w:rPr>
      </w:pPr>
      <w:r>
        <w:rPr>
          <w:rFonts w:cs="Arial" w:asciiTheme="minorEastAsia" w:hAnsiTheme="minorEastAsia"/>
          <w:color w:val="000000" w:themeColor="text1"/>
          <w:kern w:val="0"/>
          <w:sz w:val="24"/>
          <w:szCs w:val="24"/>
        </w:rPr>
        <w:t>邮编：</w:t>
      </w:r>
      <w:r>
        <w:rPr>
          <w:rFonts w:hint="eastAsia" w:cs="Arial" w:asciiTheme="minorEastAsia" w:hAnsiTheme="minorEastAsia"/>
          <w:color w:val="000000" w:themeColor="text1"/>
          <w:kern w:val="0"/>
          <w:sz w:val="24"/>
          <w:szCs w:val="24"/>
        </w:rPr>
        <w:t>510931</w:t>
      </w:r>
      <w:r>
        <w:rPr>
          <w:rFonts w:cs="Arial" w:asciiTheme="minorEastAsia" w:hAnsiTheme="minorEastAsia"/>
          <w:color w:val="000000" w:themeColor="text1"/>
          <w:kern w:val="0"/>
          <w:sz w:val="24"/>
          <w:szCs w:val="24"/>
        </w:rPr>
        <w:t xml:space="preserve"> </w:t>
      </w:r>
      <w:r>
        <w:rPr>
          <w:rFonts w:hint="eastAsia" w:cs="Arial" w:asciiTheme="minorEastAsia" w:hAnsiTheme="minorEastAsia"/>
          <w:color w:val="000000" w:themeColor="text1"/>
          <w:kern w:val="0"/>
          <w:sz w:val="24"/>
          <w:szCs w:val="24"/>
        </w:rPr>
        <w:t xml:space="preserve">     </w:t>
      </w:r>
      <w:r>
        <w:rPr>
          <w:rFonts w:cs="Arial" w:asciiTheme="minorEastAsia" w:hAnsiTheme="minorEastAsia"/>
          <w:color w:val="000000" w:themeColor="text1"/>
          <w:kern w:val="0"/>
          <w:sz w:val="24"/>
          <w:szCs w:val="24"/>
        </w:rPr>
        <w:t>电话：0</w:t>
      </w:r>
      <w:r>
        <w:rPr>
          <w:rFonts w:hint="eastAsia" w:cs="Arial" w:asciiTheme="minorEastAsia" w:hAnsiTheme="minorEastAsia"/>
          <w:color w:val="000000" w:themeColor="text1"/>
          <w:kern w:val="0"/>
          <w:sz w:val="24"/>
          <w:szCs w:val="24"/>
        </w:rPr>
        <w:t>20</w:t>
      </w:r>
      <w:r>
        <w:rPr>
          <w:rFonts w:cs="Arial" w:asciiTheme="minorEastAsia" w:hAnsiTheme="minorEastAsia"/>
          <w:color w:val="000000" w:themeColor="text1"/>
          <w:kern w:val="0"/>
          <w:sz w:val="24"/>
          <w:szCs w:val="24"/>
        </w:rPr>
        <w:t>-</w:t>
      </w:r>
      <w:r>
        <w:rPr>
          <w:rFonts w:hint="eastAsia" w:cs="Arial" w:asciiTheme="minorEastAsia" w:hAnsiTheme="minorEastAsia"/>
          <w:color w:val="000000" w:themeColor="text1"/>
          <w:kern w:val="0"/>
          <w:sz w:val="24"/>
          <w:szCs w:val="24"/>
        </w:rPr>
        <w:t>87868668</w:t>
      </w:r>
      <w:r>
        <w:rPr>
          <w:rFonts w:cs="Arial" w:asciiTheme="minorEastAsia" w:hAnsiTheme="minorEastAsia"/>
          <w:color w:val="000000" w:themeColor="text1"/>
          <w:kern w:val="0"/>
          <w:sz w:val="24"/>
          <w:szCs w:val="24"/>
        </w:rPr>
        <w:t>、</w:t>
      </w:r>
      <w:r>
        <w:rPr>
          <w:rFonts w:hint="eastAsia" w:cs="Arial" w:asciiTheme="minorEastAsia" w:hAnsiTheme="minorEastAsia"/>
          <w:color w:val="000000" w:themeColor="text1"/>
          <w:kern w:val="0"/>
          <w:sz w:val="24"/>
          <w:szCs w:val="24"/>
        </w:rPr>
        <w:t>13500004538</w:t>
      </w:r>
      <w:r>
        <w:rPr>
          <w:rFonts w:cs="Arial" w:asciiTheme="minorEastAsia" w:hAnsiTheme="minorEastAsia"/>
          <w:color w:val="000000" w:themeColor="text1"/>
          <w:kern w:val="0"/>
          <w:sz w:val="24"/>
          <w:szCs w:val="24"/>
        </w:rPr>
        <w:t xml:space="preserve"> </w:t>
      </w:r>
    </w:p>
    <w:p>
      <w:pPr>
        <w:autoSpaceDE w:val="0"/>
        <w:autoSpaceDN w:val="0"/>
        <w:adjustRightInd w:val="0"/>
        <w:ind w:left="479" w:leftChars="228"/>
        <w:jc w:val="left"/>
        <w:rPr>
          <w:rFonts w:cs="Arial" w:asciiTheme="minorEastAsia" w:hAnsiTheme="minorEastAsia"/>
          <w:color w:val="000000" w:themeColor="text1"/>
          <w:kern w:val="0"/>
          <w:sz w:val="24"/>
          <w:szCs w:val="24"/>
        </w:rPr>
      </w:pPr>
      <w:r>
        <w:rPr>
          <w:rFonts w:cs="Arial" w:asciiTheme="minorEastAsia" w:hAnsiTheme="minorEastAsia"/>
          <w:color w:val="000000" w:themeColor="text1"/>
          <w:kern w:val="0"/>
          <w:sz w:val="24"/>
          <w:szCs w:val="24"/>
        </w:rPr>
        <w:t>联系人：</w:t>
      </w:r>
      <w:r>
        <w:rPr>
          <w:rFonts w:hint="eastAsia" w:cs="Arial" w:asciiTheme="minorEastAsia" w:hAnsiTheme="minorEastAsia"/>
          <w:color w:val="000000" w:themeColor="text1"/>
          <w:kern w:val="0"/>
          <w:sz w:val="24"/>
          <w:szCs w:val="24"/>
        </w:rPr>
        <w:t>王庭聪    邮</w:t>
      </w:r>
      <w:r>
        <w:rPr>
          <w:rFonts w:cs="Arial" w:asciiTheme="minorEastAsia" w:hAnsiTheme="minorEastAsia"/>
          <w:color w:val="000000" w:themeColor="text1"/>
          <w:kern w:val="0"/>
          <w:sz w:val="24"/>
          <w:szCs w:val="24"/>
        </w:rPr>
        <w:t>箱：</w:t>
      </w:r>
      <w:r>
        <w:rPr>
          <w:rFonts w:hint="eastAsia" w:cs="Arial" w:asciiTheme="minorEastAsia" w:hAnsiTheme="minorEastAsia"/>
          <w:color w:val="000000" w:themeColor="text1"/>
          <w:kern w:val="0"/>
          <w:sz w:val="24"/>
          <w:szCs w:val="24"/>
        </w:rPr>
        <w:t>wangtclh</w:t>
      </w:r>
      <w:r>
        <w:rPr>
          <w:rFonts w:cs="Arial" w:asciiTheme="minorEastAsia" w:hAnsiTheme="minorEastAsia"/>
          <w:color w:val="000000" w:themeColor="text1"/>
          <w:kern w:val="0"/>
          <w:sz w:val="24"/>
          <w:szCs w:val="24"/>
        </w:rPr>
        <w:t>@126.com</w:t>
      </w:r>
    </w:p>
    <w:p>
      <w:pPr>
        <w:widowControl/>
        <w:spacing w:line="360" w:lineRule="atLeast"/>
        <w:jc w:val="left"/>
        <w:rPr>
          <w:rFonts w:ascii="微软雅黑" w:hAnsi="微软雅黑" w:eastAsia="微软雅黑" w:cs="Arial"/>
          <w:color w:val="000000" w:themeColor="text1"/>
          <w:kern w:val="0"/>
          <w:sz w:val="30"/>
          <w:szCs w:val="30"/>
        </w:rPr>
      </w:pPr>
      <w:r>
        <w:rPr>
          <w:rFonts w:hint="eastAsia" w:ascii="微软雅黑" w:hAnsi="微软雅黑" w:eastAsia="微软雅黑" w:cs="Arial"/>
          <w:color w:val="000000" w:themeColor="text1"/>
          <w:kern w:val="0"/>
          <w:sz w:val="30"/>
          <w:szCs w:val="30"/>
        </w:rPr>
        <w:t>5、申请流程</w:t>
      </w:r>
    </w:p>
    <w:p>
      <w:pPr>
        <w:autoSpaceDE w:val="0"/>
        <w:autoSpaceDN w:val="0"/>
        <w:adjustRightInd w:val="0"/>
        <w:ind w:firstLine="480" w:firstLineChars="200"/>
        <w:jc w:val="left"/>
        <w:rPr>
          <w:rFonts w:cs="Arial" w:asciiTheme="minorEastAsia" w:hAnsiTheme="minorEastAsia"/>
          <w:color w:val="000000" w:themeColor="text1"/>
          <w:kern w:val="0"/>
          <w:sz w:val="24"/>
          <w:szCs w:val="24"/>
        </w:rPr>
      </w:pPr>
      <w:r>
        <w:rPr>
          <w:rFonts w:cs="Arial" w:asciiTheme="minorEastAsia" w:hAnsiTheme="minorEastAsia"/>
          <w:color w:val="000000" w:themeColor="text1"/>
          <w:kern w:val="0"/>
          <w:sz w:val="24"/>
          <w:szCs w:val="24"/>
        </w:rPr>
        <w:t>1</w:t>
      </w:r>
      <w:r>
        <w:rPr>
          <w:rFonts w:hint="eastAsia" w:cs="Arial" w:asciiTheme="minorEastAsia" w:hAnsiTheme="minorEastAsia"/>
          <w:color w:val="000000" w:themeColor="text1"/>
          <w:kern w:val="0"/>
          <w:sz w:val="24"/>
          <w:szCs w:val="24"/>
        </w:rPr>
        <w:t>）</w:t>
      </w:r>
      <w:r>
        <w:rPr>
          <w:rFonts w:cs="Arial" w:asciiTheme="minorEastAsia" w:hAnsiTheme="minorEastAsia"/>
          <w:color w:val="000000" w:themeColor="text1"/>
          <w:kern w:val="0"/>
          <w:sz w:val="24"/>
          <w:szCs w:val="24"/>
        </w:rPr>
        <w:t>申请者按材料来源下载《经销商申请表》按要求填写并提供相应的申请材料；</w:t>
      </w:r>
    </w:p>
    <w:p>
      <w:pPr>
        <w:autoSpaceDE w:val="0"/>
        <w:autoSpaceDN w:val="0"/>
        <w:adjustRightInd w:val="0"/>
        <w:ind w:firstLine="480" w:firstLineChars="200"/>
        <w:jc w:val="left"/>
        <w:rPr>
          <w:rFonts w:cs="Arial" w:asciiTheme="minorEastAsia" w:hAnsiTheme="minorEastAsia"/>
          <w:color w:val="000000" w:themeColor="text1"/>
          <w:kern w:val="0"/>
          <w:sz w:val="24"/>
          <w:szCs w:val="24"/>
        </w:rPr>
      </w:pPr>
      <w:r>
        <w:rPr>
          <w:rFonts w:cs="Arial" w:asciiTheme="minorEastAsia" w:hAnsiTheme="minorEastAsia"/>
          <w:color w:val="000000" w:themeColor="text1"/>
          <w:kern w:val="0"/>
          <w:sz w:val="24"/>
          <w:szCs w:val="24"/>
        </w:rPr>
        <w:t>2</w:t>
      </w:r>
      <w:r>
        <w:rPr>
          <w:rFonts w:hint="eastAsia" w:cs="Arial" w:asciiTheme="minorEastAsia" w:hAnsiTheme="minorEastAsia"/>
          <w:color w:val="000000" w:themeColor="text1"/>
          <w:kern w:val="0"/>
          <w:sz w:val="24"/>
          <w:szCs w:val="24"/>
        </w:rPr>
        <w:t>）</w:t>
      </w:r>
      <w:r>
        <w:rPr>
          <w:rFonts w:cs="Arial" w:asciiTheme="minorEastAsia" w:hAnsiTheme="minorEastAsia"/>
          <w:color w:val="000000" w:themeColor="text1"/>
          <w:kern w:val="0"/>
          <w:sz w:val="24"/>
          <w:szCs w:val="24"/>
        </w:rPr>
        <w:t>区域总监对上述申请资料审核后交由</w:t>
      </w:r>
      <w:r>
        <w:rPr>
          <w:rFonts w:hint="eastAsia" w:cs="Arial" w:asciiTheme="minorEastAsia" w:hAnsiTheme="minorEastAsia"/>
          <w:color w:val="000000" w:themeColor="text1"/>
          <w:kern w:val="0"/>
          <w:sz w:val="24"/>
          <w:szCs w:val="24"/>
        </w:rPr>
        <w:t>销售部综合科</w:t>
      </w:r>
      <w:r>
        <w:rPr>
          <w:rFonts w:cs="Arial" w:asciiTheme="minorEastAsia" w:hAnsiTheme="minorEastAsia"/>
          <w:color w:val="000000" w:themeColor="text1"/>
          <w:kern w:val="0"/>
          <w:sz w:val="24"/>
          <w:szCs w:val="24"/>
        </w:rPr>
        <w:t xml:space="preserve">； </w:t>
      </w:r>
    </w:p>
    <w:p>
      <w:pPr>
        <w:autoSpaceDE w:val="0"/>
        <w:autoSpaceDN w:val="0"/>
        <w:adjustRightInd w:val="0"/>
        <w:ind w:firstLine="480" w:firstLineChars="200"/>
        <w:jc w:val="left"/>
        <w:rPr>
          <w:rFonts w:cs="Arial" w:asciiTheme="minorEastAsia" w:hAnsiTheme="minorEastAsia"/>
          <w:color w:val="000000" w:themeColor="text1"/>
          <w:kern w:val="0"/>
          <w:sz w:val="24"/>
          <w:szCs w:val="24"/>
        </w:rPr>
      </w:pPr>
      <w:r>
        <w:rPr>
          <w:rFonts w:cs="Arial" w:asciiTheme="minorEastAsia" w:hAnsiTheme="minorEastAsia"/>
          <w:color w:val="000000" w:themeColor="text1"/>
          <w:kern w:val="0"/>
          <w:sz w:val="24"/>
          <w:szCs w:val="24"/>
        </w:rPr>
        <w:t>3</w:t>
      </w:r>
      <w:r>
        <w:rPr>
          <w:rFonts w:hint="eastAsia" w:cs="Arial" w:asciiTheme="minorEastAsia" w:hAnsiTheme="minorEastAsia"/>
          <w:color w:val="000000" w:themeColor="text1"/>
          <w:kern w:val="0"/>
          <w:sz w:val="24"/>
          <w:szCs w:val="24"/>
        </w:rPr>
        <w:t>）销售部</w:t>
      </w:r>
      <w:r>
        <w:rPr>
          <w:rFonts w:cs="Arial" w:asciiTheme="minorEastAsia" w:hAnsiTheme="minorEastAsia"/>
          <w:color w:val="000000" w:themeColor="text1"/>
          <w:kern w:val="0"/>
          <w:sz w:val="24"/>
          <w:szCs w:val="24"/>
        </w:rPr>
        <w:t>渠道发展人员通过审核并实地考察后，参照该区域的市场容量、产品的销量、经销网络的实际情况以及公司经销网络的发展计划，由</w:t>
      </w:r>
      <w:r>
        <w:rPr>
          <w:rFonts w:hint="eastAsia" w:cs="Arial" w:asciiTheme="minorEastAsia" w:hAnsiTheme="minorEastAsia"/>
          <w:color w:val="000000" w:themeColor="text1"/>
          <w:kern w:val="0"/>
          <w:sz w:val="24"/>
          <w:szCs w:val="24"/>
        </w:rPr>
        <w:t>销售部综合科</w:t>
      </w:r>
      <w:r>
        <w:rPr>
          <w:rFonts w:cs="Arial" w:asciiTheme="minorEastAsia" w:hAnsiTheme="minorEastAsia"/>
          <w:color w:val="000000" w:themeColor="text1"/>
          <w:kern w:val="0"/>
          <w:sz w:val="24"/>
          <w:szCs w:val="24"/>
        </w:rPr>
        <w:t>确定其准许加入</w:t>
      </w:r>
      <w:r>
        <w:rPr>
          <w:rFonts w:hint="eastAsia" w:cs="Arial" w:asciiTheme="minorEastAsia" w:hAnsiTheme="minorEastAsia"/>
          <w:color w:val="000000" w:themeColor="text1"/>
          <w:kern w:val="0"/>
          <w:sz w:val="24"/>
          <w:szCs w:val="24"/>
        </w:rPr>
        <w:t>广汽比亚迪</w:t>
      </w:r>
      <w:r>
        <w:rPr>
          <w:rFonts w:cs="Arial" w:asciiTheme="minorEastAsia" w:hAnsiTheme="minorEastAsia"/>
          <w:color w:val="000000" w:themeColor="text1"/>
          <w:kern w:val="0"/>
          <w:sz w:val="24"/>
          <w:szCs w:val="24"/>
        </w:rPr>
        <w:t xml:space="preserve">经销网络。 </w:t>
      </w:r>
    </w:p>
    <w:p>
      <w:pPr>
        <w:autoSpaceDE w:val="0"/>
        <w:autoSpaceDN w:val="0"/>
        <w:adjustRightInd w:val="0"/>
        <w:ind w:left="3540" w:leftChars="200" w:hanging="3120" w:hangingChars="1300"/>
        <w:jc w:val="left"/>
        <w:rPr>
          <w:rFonts w:cs="Arial" w:asciiTheme="minorEastAsia" w:hAnsiTheme="minorEastAsia"/>
          <w:color w:val="000000" w:themeColor="text1"/>
          <w:kern w:val="0"/>
          <w:sz w:val="24"/>
          <w:szCs w:val="24"/>
        </w:rPr>
      </w:pPr>
      <w:r>
        <w:rPr>
          <w:rFonts w:cs="Arial" w:asciiTheme="minorEastAsia" w:hAnsiTheme="minorEastAsia"/>
          <w:color w:val="000000" w:themeColor="text1"/>
          <w:kern w:val="0"/>
          <w:sz w:val="24"/>
          <w:szCs w:val="24"/>
        </w:rPr>
        <w:t>4</w:t>
      </w:r>
      <w:r>
        <w:rPr>
          <w:rFonts w:hint="eastAsia" w:cs="Arial" w:asciiTheme="minorEastAsia" w:hAnsiTheme="minorEastAsia"/>
          <w:color w:val="000000" w:themeColor="text1"/>
          <w:kern w:val="0"/>
          <w:sz w:val="24"/>
          <w:szCs w:val="24"/>
        </w:rPr>
        <w:t>）</w:t>
      </w:r>
      <w:r>
        <w:rPr>
          <w:rFonts w:cs="Arial" w:asciiTheme="minorEastAsia" w:hAnsiTheme="minorEastAsia"/>
          <w:color w:val="000000" w:themeColor="text1"/>
          <w:kern w:val="0"/>
          <w:sz w:val="24"/>
          <w:szCs w:val="24"/>
        </w:rPr>
        <w:t>面谈合格后，提交</w:t>
      </w:r>
      <w:r>
        <w:rPr>
          <w:rFonts w:hint="eastAsia" w:cs="Arial" w:asciiTheme="minorEastAsia" w:hAnsiTheme="minorEastAsia"/>
          <w:color w:val="000000" w:themeColor="text1"/>
          <w:kern w:val="0"/>
          <w:sz w:val="24"/>
          <w:szCs w:val="24"/>
        </w:rPr>
        <w:t>广州广汽比亚迪新能源客车有限公司销售</w:t>
      </w:r>
      <w:r>
        <w:rPr>
          <w:rFonts w:cs="Arial" w:asciiTheme="minorEastAsia" w:hAnsiTheme="minorEastAsia"/>
          <w:color w:val="000000" w:themeColor="text1"/>
          <w:kern w:val="0"/>
          <w:sz w:val="24"/>
          <w:szCs w:val="24"/>
        </w:rPr>
        <w:t>总经理审批。</w:t>
      </w:r>
      <w:r>
        <w:rPr>
          <w:rFonts w:ascii="微软雅黑" w:hAnsi="微软雅黑" w:eastAsia="宋体" w:cs="Arial"/>
          <w:b/>
          <w:bCs/>
          <w:color w:val="CC0000"/>
          <w:kern w:val="0"/>
          <w:sz w:val="27"/>
          <w:szCs w:val="27"/>
        </w:rPr>
        <w:t>合格者</w:t>
      </w:r>
    </w:p>
    <w:p>
      <w:pPr>
        <w:widowControl/>
        <w:shd w:val="clear" w:color="auto" w:fill="CC0000"/>
        <w:spacing w:line="360" w:lineRule="atLeast"/>
        <w:ind w:firstLine="525" w:firstLineChars="250"/>
        <w:jc w:val="left"/>
        <w:rPr>
          <w:rFonts w:ascii="Arial" w:hAnsi="Arial" w:eastAsia="宋体" w:cs="Arial"/>
          <w:color w:val="FFFFFF" w:themeColor="background1"/>
          <w:kern w:val="0"/>
          <w:szCs w:val="21"/>
        </w:rPr>
      </w:pPr>
      <w:r>
        <w:rPr>
          <w:rFonts w:ascii="Arial" w:hAnsi="Arial" w:eastAsia="宋体" w:cs="Arial"/>
          <w:color w:val="FFFFFF" w:themeColor="background1"/>
          <w:kern w:val="0"/>
          <w:szCs w:val="21"/>
        </w:rPr>
        <w:t>审批通过，经销商应缴纳足额保证金，并与</w:t>
      </w:r>
      <w:r>
        <w:rPr>
          <w:rFonts w:hint="eastAsia" w:ascii="Arial" w:hAnsi="Arial" w:eastAsia="宋体" w:cs="Arial"/>
          <w:color w:val="FFFFFF" w:themeColor="background1"/>
          <w:kern w:val="0"/>
          <w:szCs w:val="21"/>
        </w:rPr>
        <w:t>广州广汽比亚迪新能源客车有限公司</w:t>
      </w:r>
      <w:r>
        <w:rPr>
          <w:rFonts w:ascii="Arial" w:hAnsi="Arial" w:eastAsia="宋体" w:cs="Arial"/>
          <w:color w:val="FFFFFF" w:themeColor="background1"/>
          <w:kern w:val="0"/>
          <w:szCs w:val="21"/>
        </w:rPr>
        <w:t>签订《201</w:t>
      </w:r>
      <w:r>
        <w:rPr>
          <w:rFonts w:hint="eastAsia" w:ascii="Arial" w:hAnsi="Arial" w:eastAsia="宋体" w:cs="Arial"/>
          <w:color w:val="FFFFFF" w:themeColor="background1"/>
          <w:kern w:val="0"/>
          <w:szCs w:val="21"/>
        </w:rPr>
        <w:t>6</w:t>
      </w:r>
      <w:r>
        <w:rPr>
          <w:rFonts w:ascii="Arial" w:hAnsi="Arial" w:eastAsia="宋体" w:cs="Arial"/>
          <w:color w:val="FFFFFF" w:themeColor="background1"/>
          <w:kern w:val="0"/>
          <w:szCs w:val="21"/>
        </w:rPr>
        <w:t>年经销商经销协议》。同时，</w:t>
      </w:r>
      <w:r>
        <w:rPr>
          <w:rFonts w:hint="eastAsia" w:ascii="Arial" w:hAnsi="Arial" w:eastAsia="宋体" w:cs="Arial"/>
          <w:color w:val="FFFFFF" w:themeColor="background1"/>
          <w:kern w:val="0"/>
          <w:szCs w:val="21"/>
        </w:rPr>
        <w:t>广州广汽比亚迪新能源客车有限公司</w:t>
      </w:r>
      <w:r>
        <w:rPr>
          <w:rFonts w:ascii="Arial" w:hAnsi="Arial" w:eastAsia="宋体" w:cs="Arial"/>
          <w:color w:val="FFFFFF" w:themeColor="background1"/>
          <w:kern w:val="0"/>
          <w:szCs w:val="21"/>
        </w:rPr>
        <w:t>向该经销商颁发《201</w:t>
      </w:r>
      <w:r>
        <w:rPr>
          <w:rFonts w:hint="eastAsia" w:ascii="Arial" w:hAnsi="Arial" w:eastAsia="宋体" w:cs="Arial"/>
          <w:color w:val="FFFFFF" w:themeColor="background1"/>
          <w:kern w:val="0"/>
          <w:szCs w:val="21"/>
        </w:rPr>
        <w:t>6</w:t>
      </w:r>
      <w:r>
        <w:rPr>
          <w:rFonts w:ascii="Arial" w:hAnsi="Arial" w:eastAsia="宋体" w:cs="Arial"/>
          <w:color w:val="FFFFFF" w:themeColor="background1"/>
          <w:kern w:val="0"/>
          <w:szCs w:val="21"/>
        </w:rPr>
        <w:t>年经销商商务政策》、《201</w:t>
      </w:r>
      <w:r>
        <w:rPr>
          <w:rFonts w:hint="eastAsia" w:ascii="Arial" w:hAnsi="Arial" w:eastAsia="宋体" w:cs="Arial"/>
          <w:color w:val="FFFFFF" w:themeColor="background1"/>
          <w:kern w:val="0"/>
          <w:szCs w:val="21"/>
        </w:rPr>
        <w:t>6</w:t>
      </w:r>
      <w:r>
        <w:rPr>
          <w:rFonts w:ascii="Arial" w:hAnsi="Arial" w:eastAsia="宋体" w:cs="Arial"/>
          <w:color w:val="FFFFFF" w:themeColor="background1"/>
          <w:kern w:val="0"/>
          <w:szCs w:val="21"/>
        </w:rPr>
        <w:t>年经销商授权书》以及当期的《产品销售配置表》、《产品销售</w:t>
      </w:r>
      <w:r>
        <w:rPr>
          <w:rFonts w:hint="eastAsia" w:ascii="Arial" w:hAnsi="Arial" w:eastAsia="宋体" w:cs="Arial"/>
          <w:color w:val="FFFFFF" w:themeColor="background1"/>
          <w:kern w:val="0"/>
          <w:szCs w:val="21"/>
        </w:rPr>
        <w:t>价格</w:t>
      </w:r>
      <w:r>
        <w:rPr>
          <w:rFonts w:ascii="Arial" w:hAnsi="Arial" w:eastAsia="宋体" w:cs="Arial"/>
          <w:color w:val="FFFFFF" w:themeColor="background1"/>
          <w:kern w:val="0"/>
          <w:szCs w:val="21"/>
        </w:rPr>
        <w:t>表》。</w:t>
      </w:r>
    </w:p>
    <w:p>
      <w:pPr>
        <w:autoSpaceDE w:val="0"/>
        <w:autoSpaceDN w:val="0"/>
        <w:adjustRightInd w:val="0"/>
        <w:ind w:firstLine="480" w:firstLineChars="200"/>
        <w:jc w:val="right"/>
        <w:rPr>
          <w:rFonts w:cs="Arial" w:asciiTheme="minorEastAsia" w:hAnsiTheme="minorEastAsia"/>
          <w:color w:val="002060"/>
          <w:kern w:val="0"/>
          <w:sz w:val="24"/>
          <w:szCs w:val="24"/>
        </w:rPr>
      </w:pPr>
    </w:p>
    <w:p>
      <w:pPr>
        <w:rPr>
          <w:rFonts w:cs="Arial" w:asciiTheme="minorEastAsia" w:hAnsiTheme="minorEastAsia"/>
          <w:sz w:val="24"/>
          <w:szCs w:val="24"/>
        </w:rPr>
      </w:pPr>
    </w:p>
    <w:p>
      <w:pPr>
        <w:rPr>
          <w:rFonts w:cs="Arial" w:asciiTheme="minorEastAsia" w:hAnsiTheme="minorEastAsia"/>
          <w:sz w:val="24"/>
          <w:szCs w:val="24"/>
        </w:rPr>
      </w:pPr>
    </w:p>
    <w:p>
      <w:pPr>
        <w:rPr>
          <w:rFonts w:cs="Arial" w:asciiTheme="minorEastAsia" w:hAnsiTheme="minorEastAsia"/>
          <w:sz w:val="24"/>
          <w:szCs w:val="24"/>
        </w:rPr>
      </w:pPr>
    </w:p>
    <w:p>
      <w:pPr>
        <w:rPr>
          <w:rFonts w:cs="Arial" w:asciiTheme="minorEastAsia" w:hAnsiTheme="minorEastAsia"/>
          <w:sz w:val="24"/>
          <w:szCs w:val="24"/>
        </w:rPr>
      </w:pPr>
    </w:p>
    <w:p>
      <w:pPr>
        <w:rPr>
          <w:rFonts w:cs="Arial" w:asciiTheme="minorEastAsia" w:hAnsiTheme="minorEastAsia"/>
          <w:sz w:val="24"/>
          <w:szCs w:val="24"/>
        </w:rPr>
      </w:pPr>
    </w:p>
    <w:p>
      <w:pPr>
        <w:rPr>
          <w:rFonts w:cs="Arial" w:asciiTheme="minorEastAsia" w:hAnsiTheme="minorEastAsia"/>
          <w:sz w:val="24"/>
          <w:szCs w:val="24"/>
        </w:rPr>
      </w:pPr>
    </w:p>
    <w:p>
      <w:pPr>
        <w:rPr>
          <w:rFonts w:cs="Arial" w:asciiTheme="minorEastAsia" w:hAnsiTheme="minorEastAsia"/>
          <w:sz w:val="24"/>
          <w:szCs w:val="24"/>
        </w:rPr>
      </w:pPr>
    </w:p>
    <w:p>
      <w:pPr>
        <w:jc w:val="left"/>
        <w:rPr>
          <w:rFonts w:cs="Arial" w:asciiTheme="minorEastAsia" w:hAnsiTheme="minorEastAsia"/>
          <w:sz w:val="24"/>
          <w:szCs w:val="24"/>
        </w:rPr>
      </w:pPr>
      <w:r>
        <w:rPr>
          <w:rFonts w:cs="Arial" w:asciiTheme="minorEastAsia" w:hAnsiTheme="minorEastAsia"/>
          <w:sz w:val="24"/>
          <w:szCs w:val="24"/>
        </w:rPr>
        <w:t>附件</w:t>
      </w:r>
      <w:r>
        <w:rPr>
          <w:rFonts w:hint="eastAsia" w:cs="Arial" w:asciiTheme="minorEastAsia" w:hAnsiTheme="minorEastAsia"/>
          <w:sz w:val="24"/>
          <w:szCs w:val="24"/>
        </w:rPr>
        <w:t>1：</w:t>
      </w:r>
    </w:p>
    <w:p>
      <w:pPr>
        <w:jc w:val="center"/>
        <w:rPr>
          <w:rFonts w:ascii="宋体" w:hAnsi="宋体" w:eastAsia="宋体"/>
          <w:color w:val="000000"/>
          <w:sz w:val="30"/>
          <w:szCs w:val="30"/>
        </w:rPr>
      </w:pPr>
      <w:r>
        <w:rPr>
          <w:rFonts w:hint="eastAsia" w:ascii="宋体" w:hAnsi="宋体" w:eastAsia="宋体"/>
          <w:color w:val="000000"/>
          <w:sz w:val="30"/>
          <w:szCs w:val="30"/>
        </w:rPr>
        <w:t>经</w:t>
      </w:r>
      <w:r>
        <w:rPr>
          <w:rFonts w:ascii="宋体" w:hAnsi="宋体" w:eastAsia="宋体"/>
          <w:color w:val="000000"/>
          <w:sz w:val="30"/>
          <w:szCs w:val="30"/>
        </w:rPr>
        <w:t xml:space="preserve"> </w:t>
      </w:r>
      <w:r>
        <w:rPr>
          <w:rFonts w:hint="eastAsia" w:ascii="宋体" w:hAnsi="宋体" w:eastAsia="宋体"/>
          <w:color w:val="000000"/>
          <w:sz w:val="30"/>
          <w:szCs w:val="30"/>
        </w:rPr>
        <w:t>销</w:t>
      </w:r>
      <w:r>
        <w:rPr>
          <w:rFonts w:ascii="宋体" w:hAnsi="宋体" w:eastAsia="宋体"/>
          <w:color w:val="000000"/>
          <w:sz w:val="30"/>
          <w:szCs w:val="30"/>
        </w:rPr>
        <w:t xml:space="preserve"> </w:t>
      </w:r>
      <w:r>
        <w:rPr>
          <w:rFonts w:hint="eastAsia" w:ascii="宋体" w:hAnsi="宋体" w:eastAsia="宋体"/>
          <w:color w:val="000000"/>
          <w:sz w:val="30"/>
          <w:szCs w:val="30"/>
        </w:rPr>
        <w:t>商</w:t>
      </w:r>
      <w:r>
        <w:rPr>
          <w:rFonts w:ascii="宋体" w:hAnsi="宋体" w:eastAsia="宋体"/>
          <w:color w:val="000000"/>
          <w:sz w:val="30"/>
          <w:szCs w:val="30"/>
        </w:rPr>
        <w:t xml:space="preserve"> </w:t>
      </w:r>
      <w:r>
        <w:rPr>
          <w:rFonts w:hint="eastAsia" w:ascii="宋体" w:hAnsi="宋体" w:eastAsia="宋体"/>
          <w:color w:val="000000"/>
          <w:sz w:val="30"/>
          <w:szCs w:val="30"/>
        </w:rPr>
        <w:t>申</w:t>
      </w:r>
      <w:r>
        <w:rPr>
          <w:rFonts w:ascii="宋体" w:hAnsi="宋体" w:eastAsia="宋体"/>
          <w:color w:val="000000"/>
          <w:sz w:val="30"/>
          <w:szCs w:val="30"/>
        </w:rPr>
        <w:t xml:space="preserve"> </w:t>
      </w:r>
      <w:r>
        <w:rPr>
          <w:rFonts w:hint="eastAsia" w:ascii="宋体" w:hAnsi="宋体" w:eastAsia="宋体"/>
          <w:color w:val="000000"/>
          <w:sz w:val="30"/>
          <w:szCs w:val="30"/>
        </w:rPr>
        <w:t>请 表</w:t>
      </w:r>
    </w:p>
    <w:p>
      <w:pPr>
        <w:ind w:right="840"/>
        <w:jc w:val="right"/>
        <w:rPr>
          <w:rFonts w:ascii="宋体" w:hAnsi="宋体" w:eastAsia="宋体"/>
          <w:color w:val="000000"/>
          <w:sz w:val="30"/>
          <w:szCs w:val="30"/>
        </w:rPr>
      </w:pPr>
      <w:r>
        <w:rPr>
          <w:rFonts w:hint="eastAsia" w:ascii="宋体" w:hAnsi="宋体" w:eastAsia="宋体"/>
          <w:color w:val="000000"/>
          <w:szCs w:val="21"/>
        </w:rPr>
        <w:t>申请类别：□特约经销商（A类）；□一般经销商（B类）；□特殊经销商</w:t>
      </w:r>
    </w:p>
    <w:tbl>
      <w:tblPr>
        <w:tblStyle w:val="9"/>
        <w:tblW w:w="9362" w:type="dxa"/>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142"/>
        <w:gridCol w:w="831"/>
        <w:gridCol w:w="20"/>
        <w:gridCol w:w="851"/>
        <w:gridCol w:w="851"/>
        <w:gridCol w:w="851"/>
        <w:gridCol w:w="1134"/>
        <w:gridCol w:w="851"/>
        <w:gridCol w:w="320"/>
        <w:gridCol w:w="670"/>
        <w:gridCol w:w="18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1951" w:type="dxa"/>
            <w:gridSpan w:val="3"/>
            <w:tcBorders>
              <w:top w:val="single" w:color="auto" w:sz="18" w:space="0"/>
              <w:left w:val="single" w:color="auto" w:sz="18" w:space="0"/>
              <w:bottom w:val="single" w:color="auto" w:sz="6" w:space="0"/>
              <w:right w:val="single" w:color="auto" w:sz="6" w:space="0"/>
            </w:tcBorders>
            <w:vAlign w:val="center"/>
          </w:tcPr>
          <w:p>
            <w:pPr>
              <w:jc w:val="center"/>
              <w:rPr>
                <w:rFonts w:ascii="宋体" w:hAnsi="宋体" w:eastAsia="宋体"/>
                <w:color w:val="000000"/>
                <w:szCs w:val="21"/>
              </w:rPr>
            </w:pPr>
            <w:r>
              <w:rPr>
                <w:rFonts w:hint="eastAsia" w:ascii="宋体" w:hAnsi="宋体" w:eastAsia="宋体"/>
                <w:color w:val="000000"/>
                <w:szCs w:val="21"/>
              </w:rPr>
              <w:t>企业名称（盖章）</w:t>
            </w:r>
          </w:p>
        </w:tc>
        <w:tc>
          <w:tcPr>
            <w:tcW w:w="3404" w:type="dxa"/>
            <w:gridSpan w:val="5"/>
            <w:tcBorders>
              <w:top w:val="single" w:color="auto" w:sz="18" w:space="0"/>
              <w:left w:val="single" w:color="auto" w:sz="6" w:space="0"/>
              <w:bottom w:val="single" w:color="auto" w:sz="8" w:space="0"/>
              <w:right w:val="single" w:color="auto" w:sz="8" w:space="0"/>
            </w:tcBorders>
            <w:vAlign w:val="center"/>
          </w:tcPr>
          <w:p>
            <w:pPr>
              <w:jc w:val="center"/>
              <w:rPr>
                <w:rFonts w:ascii="宋体" w:hAnsi="宋体" w:eastAsia="宋体"/>
                <w:color w:val="000000"/>
                <w:szCs w:val="21"/>
              </w:rPr>
            </w:pPr>
          </w:p>
        </w:tc>
        <w:tc>
          <w:tcPr>
            <w:tcW w:w="2305" w:type="dxa"/>
            <w:gridSpan w:val="3"/>
            <w:tcBorders>
              <w:top w:val="single" w:color="auto" w:sz="1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r>
              <w:rPr>
                <w:rFonts w:hint="eastAsia" w:ascii="宋体" w:hAnsi="宋体" w:eastAsia="宋体"/>
                <w:color w:val="000000"/>
                <w:szCs w:val="21"/>
              </w:rPr>
              <w:t>注册资金</w:t>
            </w:r>
          </w:p>
        </w:tc>
        <w:tc>
          <w:tcPr>
            <w:tcW w:w="1702" w:type="dxa"/>
            <w:gridSpan w:val="3"/>
            <w:tcBorders>
              <w:top w:val="single" w:color="auto" w:sz="18" w:space="0"/>
              <w:left w:val="single" w:color="auto" w:sz="8" w:space="0"/>
              <w:bottom w:val="single" w:color="auto" w:sz="8" w:space="0"/>
              <w:right w:val="single" w:color="auto" w:sz="18" w:space="0"/>
            </w:tcBorders>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951" w:type="dxa"/>
            <w:gridSpan w:val="3"/>
            <w:tcBorders>
              <w:top w:val="single" w:color="auto" w:sz="6" w:space="0"/>
              <w:left w:val="single" w:color="auto" w:sz="18" w:space="0"/>
              <w:bottom w:val="single" w:color="auto" w:sz="6" w:space="0"/>
              <w:right w:val="single" w:color="auto" w:sz="6" w:space="0"/>
            </w:tcBorders>
            <w:vAlign w:val="center"/>
          </w:tcPr>
          <w:p>
            <w:pPr>
              <w:jc w:val="center"/>
              <w:rPr>
                <w:rFonts w:ascii="宋体" w:hAnsi="宋体" w:eastAsia="宋体"/>
                <w:color w:val="000000"/>
                <w:szCs w:val="21"/>
              </w:rPr>
            </w:pPr>
            <w:r>
              <w:rPr>
                <w:rFonts w:hint="eastAsia" w:ascii="宋体" w:hAnsi="宋体" w:eastAsia="宋体"/>
                <w:color w:val="000000"/>
                <w:szCs w:val="21"/>
              </w:rPr>
              <w:t>企业性质</w:t>
            </w:r>
          </w:p>
        </w:tc>
        <w:tc>
          <w:tcPr>
            <w:tcW w:w="3404" w:type="dxa"/>
            <w:gridSpan w:val="5"/>
            <w:tcBorders>
              <w:top w:val="single" w:color="auto" w:sz="8" w:space="0"/>
              <w:left w:val="single" w:color="auto" w:sz="6" w:space="0"/>
              <w:bottom w:val="single" w:color="auto" w:sz="8" w:space="0"/>
              <w:right w:val="single" w:color="auto" w:sz="8" w:space="0"/>
            </w:tcBorders>
            <w:vAlign w:val="center"/>
          </w:tcPr>
          <w:p>
            <w:pPr>
              <w:jc w:val="center"/>
              <w:rPr>
                <w:rFonts w:ascii="宋体" w:hAnsi="宋体" w:eastAsia="宋体"/>
                <w:color w:val="000000"/>
                <w:szCs w:val="21"/>
              </w:rPr>
            </w:pPr>
          </w:p>
        </w:tc>
        <w:tc>
          <w:tcPr>
            <w:tcW w:w="230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r>
              <w:rPr>
                <w:rFonts w:hint="eastAsia" w:ascii="宋体" w:hAnsi="宋体" w:eastAsia="宋体"/>
                <w:color w:val="000000"/>
                <w:szCs w:val="21"/>
              </w:rPr>
              <w:t>展场面积（㎡）</w:t>
            </w:r>
          </w:p>
        </w:tc>
        <w:tc>
          <w:tcPr>
            <w:tcW w:w="1702" w:type="dxa"/>
            <w:gridSpan w:val="3"/>
            <w:tcBorders>
              <w:top w:val="single" w:color="auto" w:sz="8" w:space="0"/>
              <w:left w:val="single" w:color="auto" w:sz="8" w:space="0"/>
              <w:bottom w:val="single" w:color="auto" w:sz="8" w:space="0"/>
              <w:right w:val="single" w:color="auto" w:sz="18" w:space="0"/>
            </w:tcBorders>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951" w:type="dxa"/>
            <w:gridSpan w:val="3"/>
            <w:tcBorders>
              <w:top w:val="single" w:color="auto" w:sz="6" w:space="0"/>
              <w:left w:val="single" w:color="auto" w:sz="18" w:space="0"/>
              <w:bottom w:val="single" w:color="auto" w:sz="6" w:space="0"/>
              <w:right w:val="single" w:color="auto" w:sz="6" w:space="0"/>
            </w:tcBorders>
            <w:vAlign w:val="center"/>
          </w:tcPr>
          <w:p>
            <w:pPr>
              <w:jc w:val="center"/>
              <w:rPr>
                <w:rFonts w:ascii="宋体" w:hAnsi="宋体" w:eastAsia="宋体"/>
                <w:color w:val="000000"/>
                <w:szCs w:val="21"/>
              </w:rPr>
            </w:pPr>
            <w:r>
              <w:rPr>
                <w:rFonts w:hint="eastAsia" w:ascii="宋体" w:hAnsi="宋体" w:eastAsia="宋体"/>
                <w:color w:val="000000"/>
                <w:szCs w:val="21"/>
              </w:rPr>
              <w:t>主营业务</w:t>
            </w:r>
          </w:p>
        </w:tc>
        <w:tc>
          <w:tcPr>
            <w:tcW w:w="3404" w:type="dxa"/>
            <w:gridSpan w:val="5"/>
            <w:tcBorders>
              <w:top w:val="single" w:color="auto" w:sz="8" w:space="0"/>
              <w:left w:val="single" w:color="auto" w:sz="6" w:space="0"/>
              <w:bottom w:val="single" w:color="auto" w:sz="8" w:space="0"/>
              <w:right w:val="single" w:color="auto" w:sz="8" w:space="0"/>
            </w:tcBorders>
            <w:vAlign w:val="center"/>
          </w:tcPr>
          <w:p>
            <w:pPr>
              <w:jc w:val="center"/>
              <w:rPr>
                <w:rFonts w:ascii="宋体" w:hAnsi="宋体" w:eastAsia="宋体"/>
                <w:color w:val="000000"/>
                <w:szCs w:val="21"/>
              </w:rPr>
            </w:pPr>
          </w:p>
        </w:tc>
        <w:tc>
          <w:tcPr>
            <w:tcW w:w="230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r>
              <w:rPr>
                <w:rFonts w:hint="eastAsia" w:ascii="宋体" w:hAnsi="宋体" w:eastAsia="宋体"/>
                <w:color w:val="000000"/>
                <w:szCs w:val="21"/>
              </w:rPr>
              <w:t>办公面积（㎡）</w:t>
            </w:r>
          </w:p>
        </w:tc>
        <w:tc>
          <w:tcPr>
            <w:tcW w:w="1702" w:type="dxa"/>
            <w:gridSpan w:val="3"/>
            <w:tcBorders>
              <w:top w:val="single" w:color="auto" w:sz="8" w:space="0"/>
              <w:left w:val="single" w:color="auto" w:sz="8" w:space="0"/>
              <w:bottom w:val="single" w:color="auto" w:sz="8" w:space="0"/>
              <w:right w:val="single" w:color="auto" w:sz="18" w:space="0"/>
            </w:tcBorders>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951" w:type="dxa"/>
            <w:gridSpan w:val="3"/>
            <w:tcBorders>
              <w:top w:val="single" w:color="auto" w:sz="6" w:space="0"/>
              <w:left w:val="single" w:color="auto" w:sz="18" w:space="0"/>
              <w:bottom w:val="single" w:color="auto" w:sz="6" w:space="0"/>
              <w:right w:val="single" w:color="auto" w:sz="6" w:space="0"/>
            </w:tcBorders>
            <w:vAlign w:val="center"/>
          </w:tcPr>
          <w:p>
            <w:pPr>
              <w:jc w:val="center"/>
              <w:rPr>
                <w:rFonts w:ascii="宋体" w:hAnsi="宋体" w:eastAsia="宋体"/>
                <w:color w:val="000000"/>
                <w:szCs w:val="21"/>
              </w:rPr>
            </w:pPr>
            <w:r>
              <w:rPr>
                <w:rFonts w:hint="eastAsia" w:ascii="宋体" w:hAnsi="宋体" w:eastAsia="宋体"/>
                <w:color w:val="000000"/>
                <w:szCs w:val="21"/>
              </w:rPr>
              <w:t>地</w:t>
            </w:r>
            <w:r>
              <w:rPr>
                <w:rFonts w:ascii="宋体" w:hAnsi="宋体" w:eastAsia="宋体"/>
                <w:color w:val="000000"/>
                <w:szCs w:val="21"/>
              </w:rPr>
              <w:t xml:space="preserve">    </w:t>
            </w:r>
            <w:r>
              <w:rPr>
                <w:rFonts w:hint="eastAsia" w:ascii="宋体" w:hAnsi="宋体" w:eastAsia="宋体"/>
                <w:color w:val="000000"/>
                <w:szCs w:val="21"/>
              </w:rPr>
              <w:t>址</w:t>
            </w:r>
          </w:p>
        </w:tc>
        <w:tc>
          <w:tcPr>
            <w:tcW w:w="3404" w:type="dxa"/>
            <w:gridSpan w:val="5"/>
            <w:tcBorders>
              <w:top w:val="single" w:color="auto" w:sz="8" w:space="0"/>
              <w:left w:val="single" w:color="auto" w:sz="6" w:space="0"/>
              <w:bottom w:val="single" w:color="auto" w:sz="8" w:space="0"/>
              <w:right w:val="single" w:color="auto" w:sz="8" w:space="0"/>
            </w:tcBorders>
            <w:vAlign w:val="center"/>
          </w:tcPr>
          <w:p>
            <w:pPr>
              <w:jc w:val="center"/>
              <w:rPr>
                <w:rFonts w:ascii="宋体" w:hAnsi="宋体" w:eastAsia="宋体"/>
                <w:color w:val="000000"/>
                <w:szCs w:val="21"/>
              </w:rPr>
            </w:pPr>
          </w:p>
        </w:tc>
        <w:tc>
          <w:tcPr>
            <w:tcW w:w="230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r>
              <w:rPr>
                <w:rFonts w:hint="eastAsia" w:ascii="宋体" w:hAnsi="宋体" w:eastAsia="宋体"/>
                <w:color w:val="000000"/>
                <w:szCs w:val="21"/>
              </w:rPr>
              <w:t>销售热线</w:t>
            </w:r>
          </w:p>
        </w:tc>
        <w:tc>
          <w:tcPr>
            <w:tcW w:w="1702" w:type="dxa"/>
            <w:gridSpan w:val="3"/>
            <w:tcBorders>
              <w:top w:val="single" w:color="auto" w:sz="8" w:space="0"/>
              <w:left w:val="single" w:color="auto" w:sz="8" w:space="0"/>
              <w:bottom w:val="single" w:color="auto" w:sz="8" w:space="0"/>
              <w:right w:val="single" w:color="auto" w:sz="18" w:space="0"/>
            </w:tcBorders>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951" w:type="dxa"/>
            <w:gridSpan w:val="3"/>
            <w:tcBorders>
              <w:top w:val="single" w:color="auto" w:sz="6" w:space="0"/>
              <w:left w:val="single" w:color="auto" w:sz="18" w:space="0"/>
              <w:bottom w:val="single" w:color="auto" w:sz="8" w:space="0"/>
              <w:right w:val="single" w:color="auto" w:sz="8" w:space="0"/>
            </w:tcBorders>
            <w:vAlign w:val="center"/>
          </w:tcPr>
          <w:p>
            <w:pPr>
              <w:jc w:val="center"/>
              <w:rPr>
                <w:rFonts w:ascii="宋体" w:hAnsi="宋体" w:eastAsia="宋体"/>
                <w:color w:val="000000"/>
                <w:szCs w:val="21"/>
              </w:rPr>
            </w:pPr>
            <w:r>
              <w:rPr>
                <w:rFonts w:hint="eastAsia" w:ascii="宋体" w:hAnsi="宋体" w:eastAsia="宋体"/>
                <w:color w:val="000000"/>
                <w:szCs w:val="21"/>
              </w:rPr>
              <w:t>电子邮件</w:t>
            </w:r>
          </w:p>
        </w:tc>
        <w:tc>
          <w:tcPr>
            <w:tcW w:w="3404"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230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r>
              <w:rPr>
                <w:rFonts w:hint="eastAsia" w:ascii="宋体" w:hAnsi="宋体" w:eastAsia="宋体"/>
                <w:color w:val="000000"/>
                <w:szCs w:val="21"/>
              </w:rPr>
              <w:t>专线传真</w:t>
            </w:r>
          </w:p>
        </w:tc>
        <w:tc>
          <w:tcPr>
            <w:tcW w:w="1702" w:type="dxa"/>
            <w:gridSpan w:val="3"/>
            <w:tcBorders>
              <w:top w:val="single" w:color="auto" w:sz="8" w:space="0"/>
              <w:left w:val="single" w:color="auto" w:sz="8" w:space="0"/>
              <w:bottom w:val="single" w:color="auto" w:sz="8" w:space="0"/>
              <w:right w:val="single" w:color="auto" w:sz="18" w:space="0"/>
            </w:tcBorders>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951" w:type="dxa"/>
            <w:gridSpan w:val="3"/>
            <w:tcBorders>
              <w:top w:val="single" w:color="auto" w:sz="8" w:space="0"/>
              <w:left w:val="single" w:color="auto" w:sz="18" w:space="0"/>
              <w:bottom w:val="single" w:color="auto" w:sz="8" w:space="0"/>
              <w:right w:val="single" w:color="auto" w:sz="8" w:space="0"/>
            </w:tcBorders>
            <w:vAlign w:val="center"/>
          </w:tcPr>
          <w:p>
            <w:pPr>
              <w:jc w:val="center"/>
              <w:rPr>
                <w:rFonts w:ascii="宋体" w:hAnsi="宋体" w:eastAsia="宋体"/>
                <w:color w:val="000000"/>
                <w:szCs w:val="21"/>
              </w:rPr>
            </w:pPr>
            <w:r>
              <w:rPr>
                <w:rFonts w:hint="eastAsia" w:ascii="宋体" w:hAnsi="宋体" w:eastAsia="宋体"/>
                <w:color w:val="000000"/>
                <w:szCs w:val="21"/>
              </w:rPr>
              <w:t>企业法人姓名</w:t>
            </w:r>
          </w:p>
        </w:tc>
        <w:tc>
          <w:tcPr>
            <w:tcW w:w="1702"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r>
              <w:rPr>
                <w:rFonts w:hint="eastAsia" w:ascii="宋体" w:hAnsi="宋体" w:eastAsia="宋体"/>
                <w:color w:val="000000"/>
                <w:szCs w:val="21"/>
              </w:rPr>
              <w:t>年龄</w:t>
            </w:r>
          </w:p>
        </w:tc>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r>
              <w:rPr>
                <w:rFonts w:hint="eastAsia" w:ascii="宋体" w:hAnsi="宋体" w:eastAsia="宋体"/>
                <w:color w:val="000000"/>
                <w:szCs w:val="21"/>
              </w:rPr>
              <w:t>性别</w:t>
            </w:r>
          </w:p>
        </w:tc>
        <w:tc>
          <w:tcPr>
            <w:tcW w:w="117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85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r>
              <w:rPr>
                <w:rFonts w:hint="eastAsia" w:ascii="宋体" w:hAnsi="宋体" w:eastAsia="宋体"/>
                <w:color w:val="000000"/>
                <w:szCs w:val="21"/>
              </w:rPr>
              <w:t>学历</w:t>
            </w:r>
          </w:p>
        </w:tc>
        <w:tc>
          <w:tcPr>
            <w:tcW w:w="851" w:type="dxa"/>
            <w:tcBorders>
              <w:top w:val="single" w:color="auto" w:sz="8" w:space="0"/>
              <w:left w:val="single" w:color="auto" w:sz="8" w:space="0"/>
              <w:bottom w:val="single" w:color="auto" w:sz="8" w:space="0"/>
              <w:right w:val="single" w:color="auto" w:sz="18" w:space="0"/>
            </w:tcBorders>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1951" w:type="dxa"/>
            <w:gridSpan w:val="3"/>
            <w:tcBorders>
              <w:top w:val="single" w:color="auto" w:sz="8" w:space="0"/>
              <w:left w:val="single" w:color="auto" w:sz="18" w:space="0"/>
              <w:bottom w:val="single" w:color="auto" w:sz="8" w:space="0"/>
              <w:right w:val="single" w:color="auto" w:sz="8" w:space="0"/>
            </w:tcBorders>
            <w:vAlign w:val="center"/>
          </w:tcPr>
          <w:p>
            <w:pPr>
              <w:jc w:val="center"/>
              <w:rPr>
                <w:rFonts w:ascii="宋体" w:hAnsi="宋体" w:eastAsia="宋体"/>
                <w:color w:val="000000"/>
                <w:szCs w:val="21"/>
              </w:rPr>
            </w:pPr>
            <w:r>
              <w:rPr>
                <w:rFonts w:hint="eastAsia" w:ascii="宋体" w:hAnsi="宋体" w:eastAsia="宋体"/>
                <w:color w:val="000000"/>
                <w:szCs w:val="21"/>
              </w:rPr>
              <w:t>总</w:t>
            </w:r>
            <w:r>
              <w:rPr>
                <w:rFonts w:ascii="宋体" w:hAnsi="宋体" w:eastAsia="宋体"/>
                <w:color w:val="000000"/>
                <w:szCs w:val="21"/>
              </w:rPr>
              <w:t xml:space="preserve">   </w:t>
            </w:r>
            <w:r>
              <w:rPr>
                <w:rFonts w:hint="eastAsia" w:ascii="宋体" w:hAnsi="宋体" w:eastAsia="宋体"/>
                <w:color w:val="000000"/>
                <w:szCs w:val="21"/>
              </w:rPr>
              <w:t>经</w:t>
            </w:r>
            <w:r>
              <w:rPr>
                <w:rFonts w:ascii="宋体" w:hAnsi="宋体" w:eastAsia="宋体"/>
                <w:color w:val="000000"/>
                <w:szCs w:val="21"/>
              </w:rPr>
              <w:t xml:space="preserve">   </w:t>
            </w:r>
            <w:r>
              <w:rPr>
                <w:rFonts w:hint="eastAsia" w:ascii="宋体" w:hAnsi="宋体" w:eastAsia="宋体"/>
                <w:color w:val="000000"/>
                <w:szCs w:val="21"/>
              </w:rPr>
              <w:t>理</w:t>
            </w:r>
          </w:p>
        </w:tc>
        <w:tc>
          <w:tcPr>
            <w:tcW w:w="1702"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r>
              <w:rPr>
                <w:rFonts w:hint="eastAsia" w:ascii="宋体" w:hAnsi="宋体" w:eastAsia="宋体"/>
                <w:color w:val="000000"/>
                <w:szCs w:val="21"/>
              </w:rPr>
              <w:t>年龄</w:t>
            </w:r>
          </w:p>
        </w:tc>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r>
              <w:rPr>
                <w:rFonts w:hint="eastAsia" w:ascii="宋体" w:hAnsi="宋体" w:eastAsia="宋体"/>
                <w:color w:val="000000"/>
                <w:szCs w:val="21"/>
              </w:rPr>
              <w:t>性别</w:t>
            </w:r>
          </w:p>
        </w:tc>
        <w:tc>
          <w:tcPr>
            <w:tcW w:w="117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85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r>
              <w:rPr>
                <w:rFonts w:hint="eastAsia" w:ascii="宋体" w:hAnsi="宋体" w:eastAsia="宋体"/>
                <w:color w:val="000000"/>
                <w:szCs w:val="21"/>
              </w:rPr>
              <w:t>学历</w:t>
            </w:r>
          </w:p>
        </w:tc>
        <w:tc>
          <w:tcPr>
            <w:tcW w:w="851" w:type="dxa"/>
            <w:tcBorders>
              <w:top w:val="single" w:color="auto" w:sz="8" w:space="0"/>
              <w:left w:val="single" w:color="auto" w:sz="8" w:space="0"/>
              <w:bottom w:val="single" w:color="auto" w:sz="8" w:space="0"/>
              <w:right w:val="single" w:color="auto" w:sz="18" w:space="0"/>
            </w:tcBorders>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4504" w:type="dxa"/>
            <w:gridSpan w:val="7"/>
            <w:tcBorders>
              <w:top w:val="single" w:color="auto" w:sz="8" w:space="0"/>
              <w:left w:val="single" w:color="auto" w:sz="18" w:space="0"/>
              <w:bottom w:val="single" w:color="auto" w:sz="8" w:space="0"/>
              <w:right w:val="single" w:color="auto" w:sz="2" w:space="0"/>
            </w:tcBorders>
            <w:vAlign w:val="center"/>
          </w:tcPr>
          <w:p>
            <w:pPr>
              <w:jc w:val="center"/>
              <w:rPr>
                <w:rFonts w:ascii="宋体" w:hAnsi="宋体" w:eastAsia="宋体"/>
                <w:color w:val="000000"/>
                <w:szCs w:val="21"/>
              </w:rPr>
            </w:pPr>
            <w:r>
              <w:rPr>
                <w:rFonts w:hint="eastAsia" w:ascii="宋体" w:hAnsi="宋体" w:eastAsia="宋体"/>
                <w:color w:val="000000"/>
                <w:szCs w:val="21"/>
              </w:rPr>
              <w:t>骨干人员情况表</w:t>
            </w:r>
          </w:p>
        </w:tc>
        <w:tc>
          <w:tcPr>
            <w:tcW w:w="1985" w:type="dxa"/>
            <w:gridSpan w:val="2"/>
            <w:tcBorders>
              <w:top w:val="single" w:color="auto" w:sz="8" w:space="0"/>
              <w:left w:val="single" w:color="auto" w:sz="2" w:space="0"/>
              <w:bottom w:val="single" w:color="auto" w:sz="8" w:space="0"/>
              <w:right w:val="single" w:color="auto" w:sz="2" w:space="0"/>
            </w:tcBorders>
            <w:vAlign w:val="center"/>
          </w:tcPr>
          <w:p>
            <w:pPr>
              <w:jc w:val="center"/>
              <w:rPr>
                <w:rFonts w:ascii="宋体" w:hAnsi="宋体" w:eastAsia="宋体"/>
                <w:color w:val="000000"/>
                <w:szCs w:val="21"/>
              </w:rPr>
            </w:pPr>
            <w:r>
              <w:rPr>
                <w:rFonts w:hint="eastAsia" w:ascii="宋体" w:hAnsi="宋体" w:eastAsia="宋体"/>
                <w:color w:val="000000"/>
                <w:szCs w:val="21"/>
              </w:rPr>
              <w:t>总经理手机号码</w:t>
            </w:r>
          </w:p>
        </w:tc>
        <w:tc>
          <w:tcPr>
            <w:tcW w:w="2873" w:type="dxa"/>
            <w:gridSpan w:val="5"/>
            <w:tcBorders>
              <w:top w:val="single" w:color="auto" w:sz="8" w:space="0"/>
              <w:left w:val="single" w:color="auto" w:sz="2" w:space="0"/>
              <w:bottom w:val="single" w:color="auto" w:sz="8" w:space="0"/>
              <w:right w:val="single" w:color="auto" w:sz="18" w:space="0"/>
            </w:tcBorders>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101" w:type="dxa"/>
            <w:tcBorders>
              <w:top w:val="single" w:color="auto" w:sz="8" w:space="0"/>
              <w:left w:val="single" w:color="auto" w:sz="18" w:space="0"/>
              <w:bottom w:val="single" w:color="auto" w:sz="8" w:space="0"/>
              <w:right w:val="single" w:color="auto" w:sz="2" w:space="0"/>
            </w:tcBorders>
            <w:vAlign w:val="center"/>
          </w:tcPr>
          <w:p>
            <w:pPr>
              <w:jc w:val="center"/>
              <w:rPr>
                <w:rFonts w:ascii="宋体" w:hAnsi="宋体" w:eastAsia="宋体"/>
                <w:color w:val="000000"/>
                <w:szCs w:val="21"/>
              </w:rPr>
            </w:pPr>
            <w:r>
              <w:rPr>
                <w:rFonts w:hint="eastAsia" w:ascii="宋体" w:hAnsi="宋体" w:eastAsia="宋体"/>
                <w:color w:val="000000"/>
                <w:szCs w:val="21"/>
              </w:rPr>
              <w:t>姓名</w:t>
            </w:r>
          </w:p>
        </w:tc>
        <w:tc>
          <w:tcPr>
            <w:tcW w:w="708" w:type="dxa"/>
            <w:tcBorders>
              <w:top w:val="single" w:color="auto" w:sz="8" w:space="0"/>
              <w:left w:val="single" w:color="auto" w:sz="2" w:space="0"/>
              <w:bottom w:val="single" w:color="auto" w:sz="8" w:space="0"/>
              <w:right w:val="single" w:color="auto" w:sz="8" w:space="0"/>
            </w:tcBorders>
            <w:vAlign w:val="center"/>
          </w:tcPr>
          <w:p>
            <w:pPr>
              <w:jc w:val="center"/>
              <w:rPr>
                <w:rFonts w:ascii="宋体" w:hAnsi="宋体" w:eastAsia="宋体"/>
                <w:color w:val="000000"/>
                <w:szCs w:val="21"/>
              </w:rPr>
            </w:pPr>
            <w:r>
              <w:rPr>
                <w:rFonts w:hint="eastAsia" w:ascii="宋体" w:hAnsi="宋体" w:eastAsia="宋体"/>
                <w:color w:val="000000"/>
                <w:szCs w:val="21"/>
              </w:rPr>
              <w:t>性别</w:t>
            </w:r>
          </w:p>
        </w:tc>
        <w:tc>
          <w:tcPr>
            <w:tcW w:w="993"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r>
              <w:rPr>
                <w:rFonts w:hint="eastAsia" w:ascii="宋体" w:hAnsi="宋体" w:eastAsia="宋体"/>
                <w:color w:val="000000"/>
                <w:szCs w:val="21"/>
              </w:rPr>
              <w:t>年龄</w:t>
            </w:r>
          </w:p>
        </w:tc>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r>
              <w:rPr>
                <w:rFonts w:hint="eastAsia" w:ascii="宋体" w:hAnsi="宋体" w:eastAsia="宋体"/>
                <w:color w:val="000000"/>
                <w:szCs w:val="21"/>
              </w:rPr>
              <w:t>学历</w:t>
            </w:r>
          </w:p>
        </w:tc>
        <w:tc>
          <w:tcPr>
            <w:tcW w:w="170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r>
              <w:rPr>
                <w:rFonts w:hint="eastAsia" w:ascii="宋体" w:hAnsi="宋体" w:eastAsia="宋体"/>
                <w:color w:val="000000"/>
                <w:szCs w:val="21"/>
              </w:rPr>
              <w:t>岗位</w:t>
            </w:r>
          </w:p>
        </w:tc>
        <w:tc>
          <w:tcPr>
            <w:tcW w:w="198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r>
              <w:rPr>
                <w:rFonts w:hint="eastAsia" w:ascii="宋体" w:hAnsi="宋体" w:eastAsia="宋体"/>
                <w:color w:val="000000"/>
                <w:szCs w:val="21"/>
              </w:rPr>
              <w:t>从事汽车销售工作年限</w:t>
            </w:r>
          </w:p>
        </w:tc>
        <w:tc>
          <w:tcPr>
            <w:tcW w:w="2022" w:type="dxa"/>
            <w:gridSpan w:val="4"/>
            <w:tcBorders>
              <w:top w:val="single" w:color="auto" w:sz="8" w:space="0"/>
              <w:left w:val="single" w:color="auto" w:sz="8" w:space="0"/>
              <w:bottom w:val="single" w:color="auto" w:sz="8" w:space="0"/>
              <w:right w:val="single" w:color="auto" w:sz="18" w:space="0"/>
            </w:tcBorders>
            <w:vAlign w:val="center"/>
          </w:tcPr>
          <w:p>
            <w:pPr>
              <w:jc w:val="center"/>
              <w:rPr>
                <w:rFonts w:ascii="宋体" w:hAnsi="宋体" w:eastAsia="宋体"/>
                <w:color w:val="000000"/>
                <w:szCs w:val="21"/>
              </w:rPr>
            </w:pPr>
            <w:r>
              <w:rPr>
                <w:rFonts w:hint="eastAsia" w:ascii="宋体" w:hAnsi="宋体" w:eastAsia="宋体"/>
                <w:color w:val="000000"/>
                <w:szCs w:val="21"/>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101" w:type="dxa"/>
            <w:tcBorders>
              <w:top w:val="single" w:color="auto" w:sz="8" w:space="0"/>
              <w:left w:val="single" w:color="auto" w:sz="18" w:space="0"/>
              <w:bottom w:val="single" w:color="auto" w:sz="8" w:space="0"/>
              <w:right w:val="single" w:color="auto" w:sz="2" w:space="0"/>
            </w:tcBorders>
            <w:vAlign w:val="center"/>
          </w:tcPr>
          <w:p>
            <w:pPr>
              <w:jc w:val="center"/>
              <w:rPr>
                <w:rFonts w:ascii="宋体" w:hAnsi="宋体" w:eastAsia="宋体"/>
                <w:color w:val="000000"/>
                <w:szCs w:val="21"/>
              </w:rPr>
            </w:pPr>
          </w:p>
        </w:tc>
        <w:tc>
          <w:tcPr>
            <w:tcW w:w="708" w:type="dxa"/>
            <w:tcBorders>
              <w:top w:val="single" w:color="auto" w:sz="8" w:space="0"/>
              <w:left w:val="single" w:color="auto" w:sz="2" w:space="0"/>
              <w:bottom w:val="single" w:color="auto" w:sz="8" w:space="0"/>
              <w:right w:val="single" w:color="auto" w:sz="8" w:space="0"/>
            </w:tcBorders>
            <w:vAlign w:val="center"/>
          </w:tcPr>
          <w:p>
            <w:pPr>
              <w:jc w:val="center"/>
              <w:rPr>
                <w:rFonts w:ascii="宋体" w:hAnsi="宋体" w:eastAsia="宋体"/>
                <w:color w:val="000000"/>
                <w:szCs w:val="21"/>
              </w:rPr>
            </w:pPr>
          </w:p>
        </w:tc>
        <w:tc>
          <w:tcPr>
            <w:tcW w:w="993"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170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198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2022" w:type="dxa"/>
            <w:gridSpan w:val="4"/>
            <w:tcBorders>
              <w:top w:val="single" w:color="auto" w:sz="8" w:space="0"/>
              <w:left w:val="single" w:color="auto" w:sz="8" w:space="0"/>
              <w:bottom w:val="single" w:color="auto" w:sz="8" w:space="0"/>
              <w:right w:val="single" w:color="auto" w:sz="18" w:space="0"/>
            </w:tcBorders>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101" w:type="dxa"/>
            <w:tcBorders>
              <w:top w:val="single" w:color="auto" w:sz="8" w:space="0"/>
              <w:left w:val="single" w:color="auto" w:sz="18" w:space="0"/>
              <w:bottom w:val="single" w:color="auto" w:sz="8" w:space="0"/>
              <w:right w:val="single" w:color="auto" w:sz="2" w:space="0"/>
            </w:tcBorders>
            <w:vAlign w:val="center"/>
          </w:tcPr>
          <w:p>
            <w:pPr>
              <w:jc w:val="center"/>
              <w:rPr>
                <w:rFonts w:ascii="宋体" w:hAnsi="宋体" w:eastAsia="宋体"/>
                <w:color w:val="000000"/>
                <w:szCs w:val="21"/>
              </w:rPr>
            </w:pPr>
          </w:p>
        </w:tc>
        <w:tc>
          <w:tcPr>
            <w:tcW w:w="708" w:type="dxa"/>
            <w:tcBorders>
              <w:top w:val="single" w:color="auto" w:sz="8" w:space="0"/>
              <w:left w:val="single" w:color="auto" w:sz="2" w:space="0"/>
              <w:bottom w:val="single" w:color="auto" w:sz="8" w:space="0"/>
              <w:right w:val="single" w:color="auto" w:sz="8" w:space="0"/>
            </w:tcBorders>
            <w:vAlign w:val="center"/>
          </w:tcPr>
          <w:p>
            <w:pPr>
              <w:jc w:val="center"/>
              <w:rPr>
                <w:rFonts w:ascii="宋体" w:hAnsi="宋体" w:eastAsia="宋体"/>
                <w:color w:val="000000"/>
                <w:szCs w:val="21"/>
              </w:rPr>
            </w:pPr>
          </w:p>
        </w:tc>
        <w:tc>
          <w:tcPr>
            <w:tcW w:w="993"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170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198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2022" w:type="dxa"/>
            <w:gridSpan w:val="4"/>
            <w:tcBorders>
              <w:top w:val="single" w:color="auto" w:sz="8" w:space="0"/>
              <w:left w:val="single" w:color="auto" w:sz="8" w:space="0"/>
              <w:bottom w:val="single" w:color="auto" w:sz="8" w:space="0"/>
              <w:right w:val="single" w:color="auto" w:sz="18" w:space="0"/>
            </w:tcBorders>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101" w:type="dxa"/>
            <w:tcBorders>
              <w:top w:val="single" w:color="auto" w:sz="8" w:space="0"/>
              <w:left w:val="single" w:color="auto" w:sz="18" w:space="0"/>
              <w:bottom w:val="single" w:color="auto" w:sz="8" w:space="0"/>
              <w:right w:val="single" w:color="auto" w:sz="2" w:space="0"/>
            </w:tcBorders>
            <w:vAlign w:val="center"/>
          </w:tcPr>
          <w:p>
            <w:pPr>
              <w:jc w:val="center"/>
              <w:rPr>
                <w:rFonts w:ascii="宋体" w:hAnsi="宋体" w:eastAsia="宋体"/>
                <w:color w:val="000000"/>
                <w:szCs w:val="21"/>
              </w:rPr>
            </w:pPr>
          </w:p>
        </w:tc>
        <w:tc>
          <w:tcPr>
            <w:tcW w:w="708" w:type="dxa"/>
            <w:tcBorders>
              <w:top w:val="single" w:color="auto" w:sz="8" w:space="0"/>
              <w:left w:val="single" w:color="auto" w:sz="2" w:space="0"/>
              <w:bottom w:val="single" w:color="auto" w:sz="8" w:space="0"/>
              <w:right w:val="single" w:color="auto" w:sz="8" w:space="0"/>
            </w:tcBorders>
            <w:vAlign w:val="center"/>
          </w:tcPr>
          <w:p>
            <w:pPr>
              <w:jc w:val="center"/>
              <w:rPr>
                <w:rFonts w:ascii="宋体" w:hAnsi="宋体" w:eastAsia="宋体"/>
                <w:color w:val="000000"/>
                <w:szCs w:val="21"/>
              </w:rPr>
            </w:pPr>
          </w:p>
        </w:tc>
        <w:tc>
          <w:tcPr>
            <w:tcW w:w="993"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170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198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2022" w:type="dxa"/>
            <w:gridSpan w:val="4"/>
            <w:tcBorders>
              <w:top w:val="single" w:color="auto" w:sz="8" w:space="0"/>
              <w:left w:val="single" w:color="auto" w:sz="8" w:space="0"/>
              <w:bottom w:val="single" w:color="auto" w:sz="8" w:space="0"/>
              <w:right w:val="single" w:color="auto" w:sz="18" w:space="0"/>
            </w:tcBorders>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101" w:type="dxa"/>
            <w:tcBorders>
              <w:top w:val="single" w:color="auto" w:sz="8" w:space="0"/>
              <w:left w:val="single" w:color="auto" w:sz="18" w:space="0"/>
              <w:bottom w:val="single" w:color="auto" w:sz="8" w:space="0"/>
              <w:right w:val="single" w:color="auto" w:sz="2" w:space="0"/>
            </w:tcBorders>
            <w:vAlign w:val="center"/>
          </w:tcPr>
          <w:p>
            <w:pPr>
              <w:jc w:val="center"/>
              <w:rPr>
                <w:rFonts w:ascii="宋体" w:hAnsi="宋体" w:eastAsia="宋体"/>
                <w:color w:val="000000"/>
                <w:szCs w:val="21"/>
              </w:rPr>
            </w:pPr>
          </w:p>
        </w:tc>
        <w:tc>
          <w:tcPr>
            <w:tcW w:w="708" w:type="dxa"/>
            <w:tcBorders>
              <w:top w:val="single" w:color="auto" w:sz="8" w:space="0"/>
              <w:left w:val="single" w:color="auto" w:sz="2" w:space="0"/>
              <w:bottom w:val="single" w:color="auto" w:sz="8" w:space="0"/>
              <w:right w:val="single" w:color="auto" w:sz="8" w:space="0"/>
            </w:tcBorders>
            <w:vAlign w:val="center"/>
          </w:tcPr>
          <w:p>
            <w:pPr>
              <w:jc w:val="center"/>
              <w:rPr>
                <w:rFonts w:ascii="宋体" w:hAnsi="宋体" w:eastAsia="宋体"/>
                <w:color w:val="000000"/>
                <w:szCs w:val="21"/>
              </w:rPr>
            </w:pPr>
          </w:p>
        </w:tc>
        <w:tc>
          <w:tcPr>
            <w:tcW w:w="993"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170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198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2022" w:type="dxa"/>
            <w:gridSpan w:val="4"/>
            <w:tcBorders>
              <w:top w:val="single" w:color="auto" w:sz="8" w:space="0"/>
              <w:left w:val="single" w:color="auto" w:sz="8" w:space="0"/>
              <w:bottom w:val="single" w:color="auto" w:sz="8" w:space="0"/>
              <w:right w:val="single" w:color="auto" w:sz="18" w:space="0"/>
            </w:tcBorders>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101" w:type="dxa"/>
            <w:tcBorders>
              <w:top w:val="single" w:color="auto" w:sz="8" w:space="0"/>
              <w:left w:val="single" w:color="auto" w:sz="18" w:space="0"/>
              <w:bottom w:val="single" w:color="auto" w:sz="8" w:space="0"/>
              <w:right w:val="single" w:color="auto" w:sz="2" w:space="0"/>
            </w:tcBorders>
            <w:vAlign w:val="center"/>
          </w:tcPr>
          <w:p>
            <w:pPr>
              <w:jc w:val="center"/>
              <w:rPr>
                <w:rFonts w:ascii="宋体" w:hAnsi="宋体" w:eastAsia="宋体"/>
                <w:color w:val="000000"/>
                <w:szCs w:val="21"/>
              </w:rPr>
            </w:pPr>
          </w:p>
        </w:tc>
        <w:tc>
          <w:tcPr>
            <w:tcW w:w="708" w:type="dxa"/>
            <w:tcBorders>
              <w:top w:val="single" w:color="auto" w:sz="8" w:space="0"/>
              <w:left w:val="single" w:color="auto" w:sz="2" w:space="0"/>
              <w:bottom w:val="single" w:color="auto" w:sz="8" w:space="0"/>
              <w:right w:val="single" w:color="auto" w:sz="8" w:space="0"/>
            </w:tcBorders>
            <w:vAlign w:val="center"/>
          </w:tcPr>
          <w:p>
            <w:pPr>
              <w:jc w:val="center"/>
              <w:rPr>
                <w:rFonts w:ascii="宋体" w:hAnsi="宋体" w:eastAsia="宋体"/>
                <w:color w:val="000000"/>
                <w:szCs w:val="21"/>
              </w:rPr>
            </w:pPr>
          </w:p>
        </w:tc>
        <w:tc>
          <w:tcPr>
            <w:tcW w:w="993"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1702"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198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2022" w:type="dxa"/>
            <w:gridSpan w:val="4"/>
            <w:tcBorders>
              <w:top w:val="single" w:color="auto" w:sz="8" w:space="0"/>
              <w:left w:val="single" w:color="auto" w:sz="8" w:space="0"/>
              <w:bottom w:val="single" w:color="auto" w:sz="8" w:space="0"/>
              <w:right w:val="single" w:color="auto" w:sz="18" w:space="0"/>
            </w:tcBorders>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2802" w:type="dxa"/>
            <w:gridSpan w:val="5"/>
            <w:vMerge w:val="restart"/>
            <w:tcBorders>
              <w:top w:val="single" w:color="auto" w:sz="8" w:space="0"/>
              <w:left w:val="single" w:color="auto" w:sz="18" w:space="0"/>
              <w:right w:val="single" w:color="auto" w:sz="8" w:space="0"/>
            </w:tcBorders>
            <w:vAlign w:val="center"/>
          </w:tcPr>
          <w:p>
            <w:pPr>
              <w:jc w:val="center"/>
              <w:rPr>
                <w:rFonts w:ascii="宋体" w:hAnsi="宋体" w:eastAsia="宋体"/>
                <w:color w:val="000000"/>
                <w:szCs w:val="21"/>
              </w:rPr>
            </w:pPr>
            <w:r>
              <w:rPr>
                <w:rFonts w:hint="eastAsia" w:ascii="宋体" w:hAnsi="宋体" w:eastAsia="宋体"/>
                <w:color w:val="000000"/>
                <w:szCs w:val="21"/>
              </w:rPr>
              <w:t>近三年每年汽车销售数量</w:t>
            </w:r>
          </w:p>
        </w:tc>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851" w:type="dxa"/>
            <w:tcBorders>
              <w:top w:val="single" w:color="auto" w:sz="8" w:space="0"/>
              <w:left w:val="single" w:color="auto" w:sz="8" w:space="0"/>
              <w:right w:val="single" w:color="auto" w:sz="8" w:space="0"/>
            </w:tcBorders>
            <w:shd w:val="clear" w:color="auto" w:fill="auto"/>
            <w:vAlign w:val="center"/>
          </w:tcPr>
          <w:p>
            <w:pPr>
              <w:jc w:val="center"/>
              <w:rPr>
                <w:rFonts w:ascii="宋体" w:hAnsi="宋体" w:eastAsia="宋体"/>
                <w:color w:val="000000"/>
                <w:szCs w:val="21"/>
              </w:rPr>
            </w:pPr>
          </w:p>
        </w:tc>
        <w:tc>
          <w:tcPr>
            <w:tcW w:w="851" w:type="dxa"/>
            <w:tcBorders>
              <w:top w:val="single" w:color="auto" w:sz="8" w:space="0"/>
              <w:left w:val="single" w:color="auto" w:sz="8" w:space="0"/>
              <w:right w:val="single" w:color="auto" w:sz="8" w:space="0"/>
            </w:tcBorders>
            <w:shd w:val="clear" w:color="auto" w:fill="auto"/>
            <w:vAlign w:val="center"/>
          </w:tcPr>
          <w:p>
            <w:pPr>
              <w:jc w:val="center"/>
              <w:rPr>
                <w:rFonts w:ascii="宋体" w:hAnsi="宋体" w:eastAsia="宋体"/>
                <w:color w:val="000000"/>
                <w:szCs w:val="21"/>
              </w:rPr>
            </w:pPr>
          </w:p>
        </w:tc>
        <w:tc>
          <w:tcPr>
            <w:tcW w:w="1134" w:type="dxa"/>
            <w:vMerge w:val="restart"/>
            <w:tcBorders>
              <w:top w:val="single" w:color="auto" w:sz="8" w:space="0"/>
              <w:left w:val="single" w:color="auto" w:sz="8" w:space="0"/>
              <w:right w:val="single" w:color="auto" w:sz="8" w:space="0"/>
            </w:tcBorders>
            <w:vAlign w:val="center"/>
          </w:tcPr>
          <w:p>
            <w:pPr>
              <w:jc w:val="center"/>
              <w:rPr>
                <w:rFonts w:ascii="宋体" w:hAnsi="宋体" w:eastAsia="宋体"/>
                <w:color w:val="000000"/>
                <w:szCs w:val="21"/>
              </w:rPr>
            </w:pPr>
            <w:r>
              <w:rPr>
                <w:rFonts w:hint="eastAsia" w:ascii="宋体" w:hAnsi="宋体" w:eastAsia="宋体"/>
                <w:color w:val="000000"/>
                <w:szCs w:val="21"/>
              </w:rPr>
              <w:t>近三年每年汽车销售额</w:t>
            </w:r>
          </w:p>
        </w:tc>
        <w:tc>
          <w:tcPr>
            <w:tcW w:w="851" w:type="dxa"/>
            <w:tcBorders>
              <w:top w:val="single" w:color="auto" w:sz="8" w:space="0"/>
              <w:left w:val="single" w:color="auto" w:sz="8" w:space="0"/>
              <w:right w:val="single" w:color="auto" w:sz="2" w:space="0"/>
            </w:tcBorders>
            <w:shd w:val="clear" w:color="auto" w:fill="auto"/>
            <w:vAlign w:val="center"/>
          </w:tcPr>
          <w:p>
            <w:pPr>
              <w:jc w:val="center"/>
              <w:rPr>
                <w:rFonts w:ascii="宋体" w:hAnsi="宋体" w:eastAsia="宋体"/>
                <w:color w:val="000000"/>
                <w:szCs w:val="21"/>
              </w:rPr>
            </w:pPr>
          </w:p>
        </w:tc>
        <w:tc>
          <w:tcPr>
            <w:tcW w:w="990" w:type="dxa"/>
            <w:gridSpan w:val="2"/>
            <w:tcBorders>
              <w:top w:val="single" w:color="auto" w:sz="8" w:space="0"/>
              <w:left w:val="single" w:color="auto" w:sz="2" w:space="0"/>
              <w:right w:val="single" w:color="auto" w:sz="2" w:space="0"/>
            </w:tcBorders>
            <w:shd w:val="clear" w:color="auto" w:fill="auto"/>
            <w:vAlign w:val="center"/>
          </w:tcPr>
          <w:p>
            <w:pPr>
              <w:jc w:val="center"/>
              <w:rPr>
                <w:rFonts w:ascii="宋体" w:hAnsi="宋体" w:eastAsia="宋体"/>
                <w:color w:val="000000"/>
                <w:szCs w:val="21"/>
              </w:rPr>
            </w:pPr>
          </w:p>
        </w:tc>
        <w:tc>
          <w:tcPr>
            <w:tcW w:w="1032" w:type="dxa"/>
            <w:gridSpan w:val="2"/>
            <w:tcBorders>
              <w:top w:val="single" w:color="auto" w:sz="8" w:space="0"/>
              <w:left w:val="single" w:color="auto" w:sz="2" w:space="0"/>
              <w:right w:val="single" w:color="auto" w:sz="18" w:space="0"/>
            </w:tcBorders>
            <w:shd w:val="clear" w:color="auto" w:fill="auto"/>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2802" w:type="dxa"/>
            <w:gridSpan w:val="5"/>
            <w:vMerge w:val="continue"/>
            <w:tcBorders>
              <w:left w:val="single" w:color="auto" w:sz="18" w:space="0"/>
              <w:bottom w:val="single" w:color="auto" w:sz="8" w:space="0"/>
              <w:right w:val="single" w:color="auto" w:sz="8" w:space="0"/>
            </w:tcBorders>
            <w:vAlign w:val="center"/>
          </w:tcPr>
          <w:p>
            <w:pPr>
              <w:jc w:val="center"/>
              <w:rPr>
                <w:rFonts w:ascii="宋体" w:hAnsi="宋体" w:eastAsia="宋体"/>
                <w:color w:val="00000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851" w:type="dxa"/>
            <w:tcBorders>
              <w:left w:val="single" w:color="auto" w:sz="8" w:space="0"/>
              <w:bottom w:val="single" w:color="auto" w:sz="8" w:space="0"/>
              <w:right w:val="single" w:color="auto" w:sz="8" w:space="0"/>
            </w:tcBorders>
            <w:shd w:val="clear" w:color="auto" w:fill="auto"/>
            <w:vAlign w:val="center"/>
          </w:tcPr>
          <w:p>
            <w:pPr>
              <w:jc w:val="center"/>
              <w:rPr>
                <w:rFonts w:ascii="宋体" w:hAnsi="宋体" w:eastAsia="宋体"/>
                <w:color w:val="000000"/>
                <w:szCs w:val="21"/>
              </w:rPr>
            </w:pPr>
          </w:p>
        </w:tc>
        <w:tc>
          <w:tcPr>
            <w:tcW w:w="851" w:type="dxa"/>
            <w:tcBorders>
              <w:left w:val="single" w:color="auto" w:sz="8" w:space="0"/>
              <w:bottom w:val="single" w:color="auto" w:sz="8" w:space="0"/>
              <w:right w:val="single" w:color="auto" w:sz="8" w:space="0"/>
            </w:tcBorders>
            <w:shd w:val="clear" w:color="auto" w:fill="auto"/>
            <w:vAlign w:val="center"/>
          </w:tcPr>
          <w:p>
            <w:pPr>
              <w:jc w:val="center"/>
              <w:rPr>
                <w:rFonts w:ascii="宋体" w:hAnsi="宋体" w:eastAsia="宋体"/>
                <w:color w:val="000000"/>
                <w:szCs w:val="21"/>
              </w:rPr>
            </w:pPr>
          </w:p>
        </w:tc>
        <w:tc>
          <w:tcPr>
            <w:tcW w:w="1134" w:type="dxa"/>
            <w:vMerge w:val="continue"/>
            <w:tcBorders>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851" w:type="dxa"/>
            <w:tcBorders>
              <w:left w:val="single" w:color="auto" w:sz="8" w:space="0"/>
              <w:bottom w:val="single" w:color="auto" w:sz="8" w:space="0"/>
              <w:right w:val="single" w:color="auto" w:sz="2" w:space="0"/>
            </w:tcBorders>
            <w:shd w:val="clear" w:color="auto" w:fill="auto"/>
            <w:vAlign w:val="center"/>
          </w:tcPr>
          <w:p>
            <w:pPr>
              <w:jc w:val="center"/>
              <w:rPr>
                <w:rFonts w:ascii="宋体" w:hAnsi="宋体" w:eastAsia="宋体"/>
                <w:color w:val="000000"/>
                <w:szCs w:val="21"/>
              </w:rPr>
            </w:pPr>
          </w:p>
        </w:tc>
        <w:tc>
          <w:tcPr>
            <w:tcW w:w="990" w:type="dxa"/>
            <w:gridSpan w:val="2"/>
            <w:tcBorders>
              <w:left w:val="single" w:color="auto" w:sz="2" w:space="0"/>
              <w:bottom w:val="single" w:color="auto" w:sz="8" w:space="0"/>
              <w:right w:val="single" w:color="auto" w:sz="2" w:space="0"/>
            </w:tcBorders>
            <w:shd w:val="clear" w:color="auto" w:fill="auto"/>
            <w:vAlign w:val="center"/>
          </w:tcPr>
          <w:p>
            <w:pPr>
              <w:jc w:val="center"/>
              <w:rPr>
                <w:rFonts w:ascii="宋体" w:hAnsi="宋体" w:eastAsia="宋体"/>
                <w:color w:val="000000"/>
                <w:szCs w:val="21"/>
              </w:rPr>
            </w:pPr>
          </w:p>
        </w:tc>
        <w:tc>
          <w:tcPr>
            <w:tcW w:w="1032" w:type="dxa"/>
            <w:gridSpan w:val="2"/>
            <w:tcBorders>
              <w:left w:val="single" w:color="auto" w:sz="2" w:space="0"/>
              <w:bottom w:val="single" w:color="auto" w:sz="8" w:space="0"/>
              <w:right w:val="single" w:color="auto" w:sz="18" w:space="0"/>
            </w:tcBorders>
            <w:shd w:val="clear" w:color="auto" w:fill="auto"/>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2802" w:type="dxa"/>
            <w:gridSpan w:val="5"/>
            <w:tcBorders>
              <w:top w:val="single" w:color="auto" w:sz="8" w:space="0"/>
              <w:left w:val="single" w:color="auto" w:sz="18" w:space="0"/>
              <w:bottom w:val="single" w:color="auto" w:sz="8" w:space="0"/>
              <w:right w:val="single" w:color="auto" w:sz="8" w:space="0"/>
            </w:tcBorders>
            <w:vAlign w:val="center"/>
          </w:tcPr>
          <w:p>
            <w:pPr>
              <w:jc w:val="center"/>
              <w:rPr>
                <w:rFonts w:ascii="宋体" w:hAnsi="宋体" w:eastAsia="宋体"/>
                <w:color w:val="000000"/>
                <w:szCs w:val="21"/>
              </w:rPr>
            </w:pPr>
            <w:r>
              <w:rPr>
                <w:rFonts w:hint="eastAsia" w:ascii="宋体" w:hAnsi="宋体" w:eastAsia="宋体"/>
                <w:color w:val="000000"/>
                <w:szCs w:val="21"/>
              </w:rPr>
              <w:t>是否申请建立4S店</w:t>
            </w:r>
          </w:p>
        </w:tc>
        <w:tc>
          <w:tcPr>
            <w:tcW w:w="2553"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olor w:val="000000"/>
                <w:szCs w:val="21"/>
              </w:rPr>
            </w:pPr>
            <w:r>
              <w:rPr>
                <w:rFonts w:hint="eastAsia" w:ascii="宋体" w:hAnsi="宋体" w:eastAsia="宋体"/>
                <w:color w:val="000000"/>
                <w:szCs w:val="21"/>
              </w:rPr>
              <w:t>维修站建站完成时间</w:t>
            </w:r>
          </w:p>
        </w:tc>
        <w:tc>
          <w:tcPr>
            <w:tcW w:w="2873" w:type="dxa"/>
            <w:gridSpan w:val="5"/>
            <w:tcBorders>
              <w:top w:val="single" w:color="auto" w:sz="8" w:space="0"/>
              <w:left w:val="single" w:color="auto" w:sz="8" w:space="0"/>
              <w:bottom w:val="single" w:color="auto" w:sz="8" w:space="0"/>
              <w:right w:val="single" w:color="auto" w:sz="18" w:space="0"/>
            </w:tcBorders>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2782" w:type="dxa"/>
            <w:gridSpan w:val="4"/>
            <w:tcBorders>
              <w:top w:val="single" w:color="auto" w:sz="8" w:space="0"/>
              <w:left w:val="single" w:color="auto" w:sz="18" w:space="0"/>
              <w:bottom w:val="single" w:color="auto" w:sz="2" w:space="0"/>
              <w:right w:val="single" w:color="auto" w:sz="2" w:space="0"/>
            </w:tcBorders>
            <w:vAlign w:val="center"/>
          </w:tcPr>
          <w:p>
            <w:pPr>
              <w:jc w:val="center"/>
              <w:rPr>
                <w:rFonts w:ascii="宋体" w:hAnsi="宋体" w:eastAsia="宋体"/>
                <w:color w:val="000000"/>
                <w:szCs w:val="21"/>
              </w:rPr>
            </w:pPr>
            <w:r>
              <w:rPr>
                <w:rFonts w:hint="eastAsia" w:ascii="宋体" w:hAnsi="宋体" w:eastAsia="宋体"/>
                <w:color w:val="000000"/>
                <w:szCs w:val="21"/>
              </w:rPr>
              <w:t>申请经销业务区域（具体到地市级）</w:t>
            </w:r>
          </w:p>
        </w:tc>
        <w:tc>
          <w:tcPr>
            <w:tcW w:w="6580" w:type="dxa"/>
            <w:gridSpan w:val="10"/>
            <w:tcBorders>
              <w:top w:val="single" w:color="auto" w:sz="8" w:space="0"/>
              <w:left w:val="single" w:color="auto" w:sz="2" w:space="0"/>
              <w:bottom w:val="single" w:color="auto" w:sz="2" w:space="0"/>
              <w:right w:val="single" w:color="auto" w:sz="18" w:space="0"/>
            </w:tcBorders>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782" w:type="dxa"/>
            <w:gridSpan w:val="4"/>
            <w:tcBorders>
              <w:top w:val="single" w:color="auto" w:sz="2" w:space="0"/>
              <w:left w:val="single" w:color="auto" w:sz="18" w:space="0"/>
              <w:bottom w:val="single" w:color="auto" w:sz="8" w:space="0"/>
              <w:right w:val="single" w:color="auto" w:sz="2" w:space="0"/>
            </w:tcBorders>
            <w:vAlign w:val="center"/>
          </w:tcPr>
          <w:p>
            <w:pPr>
              <w:jc w:val="center"/>
              <w:rPr>
                <w:rFonts w:ascii="宋体" w:hAnsi="宋体" w:eastAsia="宋体"/>
                <w:color w:val="000000"/>
                <w:szCs w:val="21"/>
              </w:rPr>
            </w:pPr>
            <w:r>
              <w:rPr>
                <w:rFonts w:hint="eastAsia" w:ascii="宋体" w:hAnsi="宋体" w:eastAsia="宋体"/>
                <w:color w:val="000000"/>
                <w:szCs w:val="21"/>
              </w:rPr>
              <w:t>承诺完成年度任务量（台）</w:t>
            </w:r>
          </w:p>
        </w:tc>
        <w:tc>
          <w:tcPr>
            <w:tcW w:w="1722" w:type="dxa"/>
            <w:gridSpan w:val="3"/>
            <w:tcBorders>
              <w:top w:val="single" w:color="auto" w:sz="2" w:space="0"/>
              <w:left w:val="single" w:color="auto" w:sz="2" w:space="0"/>
              <w:bottom w:val="single" w:color="auto" w:sz="8" w:space="0"/>
              <w:right w:val="single" w:color="auto" w:sz="2" w:space="0"/>
            </w:tcBorders>
            <w:vAlign w:val="center"/>
          </w:tcPr>
          <w:p>
            <w:pPr>
              <w:jc w:val="center"/>
              <w:rPr>
                <w:rFonts w:ascii="宋体" w:hAnsi="宋体" w:eastAsia="宋体"/>
                <w:color w:val="000000"/>
                <w:szCs w:val="21"/>
              </w:rPr>
            </w:pPr>
          </w:p>
        </w:tc>
        <w:tc>
          <w:tcPr>
            <w:tcW w:w="3156" w:type="dxa"/>
            <w:gridSpan w:val="4"/>
            <w:tcBorders>
              <w:top w:val="single" w:color="auto" w:sz="2" w:space="0"/>
              <w:left w:val="single" w:color="auto" w:sz="2" w:space="0"/>
              <w:bottom w:val="single" w:color="auto" w:sz="8" w:space="0"/>
              <w:right w:val="single" w:color="auto" w:sz="2" w:space="0"/>
            </w:tcBorders>
            <w:vAlign w:val="center"/>
          </w:tcPr>
          <w:p>
            <w:pPr>
              <w:jc w:val="center"/>
              <w:rPr>
                <w:rFonts w:ascii="宋体" w:hAnsi="宋体" w:eastAsia="宋体"/>
                <w:color w:val="000000"/>
                <w:szCs w:val="21"/>
              </w:rPr>
            </w:pPr>
            <w:r>
              <w:rPr>
                <w:rFonts w:hint="eastAsia" w:ascii="宋体" w:hAnsi="宋体" w:eastAsia="宋体"/>
                <w:color w:val="000000"/>
                <w:szCs w:val="21"/>
              </w:rPr>
              <w:t>承诺完成年度任务额（万元）</w:t>
            </w:r>
          </w:p>
        </w:tc>
        <w:tc>
          <w:tcPr>
            <w:tcW w:w="1702" w:type="dxa"/>
            <w:gridSpan w:val="3"/>
            <w:tcBorders>
              <w:top w:val="single" w:color="auto" w:sz="2" w:space="0"/>
              <w:left w:val="single" w:color="auto" w:sz="2" w:space="0"/>
              <w:bottom w:val="single" w:color="auto" w:sz="8" w:space="0"/>
              <w:right w:val="single" w:color="auto" w:sz="18" w:space="0"/>
            </w:tcBorders>
            <w:vAlign w:val="center"/>
          </w:tcPr>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2782" w:type="dxa"/>
            <w:gridSpan w:val="4"/>
            <w:tcBorders>
              <w:top w:val="single" w:color="auto" w:sz="8" w:space="0"/>
              <w:left w:val="single" w:color="auto" w:sz="18" w:space="0"/>
              <w:bottom w:val="single" w:color="auto" w:sz="8" w:space="0"/>
              <w:right w:val="single" w:color="auto" w:sz="8" w:space="0"/>
            </w:tcBorders>
            <w:vAlign w:val="center"/>
          </w:tcPr>
          <w:p>
            <w:pPr>
              <w:jc w:val="center"/>
              <w:rPr>
                <w:rFonts w:ascii="宋体" w:hAnsi="宋体" w:eastAsia="宋体"/>
                <w:color w:val="000000"/>
                <w:szCs w:val="21"/>
              </w:rPr>
            </w:pPr>
            <w:r>
              <w:rPr>
                <w:rFonts w:hint="eastAsia" w:ascii="宋体" w:hAnsi="宋体" w:eastAsia="宋体"/>
                <w:color w:val="000000"/>
                <w:szCs w:val="21"/>
              </w:rPr>
              <w:t>综合科资格审查评价</w:t>
            </w:r>
          </w:p>
        </w:tc>
        <w:tc>
          <w:tcPr>
            <w:tcW w:w="6580" w:type="dxa"/>
            <w:gridSpan w:val="10"/>
            <w:tcBorders>
              <w:top w:val="single" w:color="auto" w:sz="8" w:space="0"/>
              <w:left w:val="single" w:color="auto" w:sz="8" w:space="0"/>
              <w:bottom w:val="single" w:color="auto" w:sz="8" w:space="0"/>
              <w:right w:val="single" w:color="auto" w:sz="18" w:space="0"/>
            </w:tcBorders>
            <w:vAlign w:val="center"/>
          </w:tcPr>
          <w:p>
            <w:pPr>
              <w:jc w:val="center"/>
              <w:rPr>
                <w:rFonts w:ascii="宋体" w:hAnsi="宋体" w:eastAsia="宋体"/>
                <w:color w:val="000000"/>
                <w:szCs w:val="21"/>
              </w:rPr>
            </w:pPr>
          </w:p>
          <w:p>
            <w:pPr>
              <w:jc w:val="center"/>
              <w:rPr>
                <w:rFonts w:ascii="宋体" w:hAnsi="宋体" w:eastAsia="宋体"/>
                <w:color w:val="000000"/>
                <w:szCs w:val="21"/>
              </w:rPr>
            </w:pPr>
          </w:p>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2782" w:type="dxa"/>
            <w:gridSpan w:val="4"/>
            <w:tcBorders>
              <w:top w:val="single" w:color="auto" w:sz="8" w:space="0"/>
              <w:left w:val="single" w:color="auto" w:sz="18" w:space="0"/>
              <w:bottom w:val="single" w:color="auto" w:sz="8" w:space="0"/>
              <w:right w:val="single" w:color="auto" w:sz="8" w:space="0"/>
            </w:tcBorders>
            <w:vAlign w:val="center"/>
          </w:tcPr>
          <w:p>
            <w:pPr>
              <w:jc w:val="center"/>
              <w:rPr>
                <w:rFonts w:ascii="宋体" w:hAnsi="宋体" w:eastAsia="宋体"/>
                <w:color w:val="000000"/>
                <w:szCs w:val="21"/>
              </w:rPr>
            </w:pPr>
            <w:r>
              <w:rPr>
                <w:rFonts w:hint="eastAsia" w:ascii="宋体" w:hAnsi="宋体" w:eastAsia="宋体"/>
                <w:color w:val="000000"/>
                <w:szCs w:val="21"/>
              </w:rPr>
              <w:t>销售科实地考察评价</w:t>
            </w:r>
          </w:p>
        </w:tc>
        <w:tc>
          <w:tcPr>
            <w:tcW w:w="6580" w:type="dxa"/>
            <w:gridSpan w:val="10"/>
            <w:tcBorders>
              <w:top w:val="single" w:color="auto" w:sz="8" w:space="0"/>
              <w:left w:val="single" w:color="auto" w:sz="8" w:space="0"/>
              <w:bottom w:val="single" w:color="auto" w:sz="8" w:space="0"/>
              <w:right w:val="single" w:color="auto" w:sz="18" w:space="0"/>
            </w:tcBorders>
            <w:vAlign w:val="center"/>
          </w:tcPr>
          <w:p>
            <w:pPr>
              <w:jc w:val="center"/>
              <w:rPr>
                <w:rFonts w:ascii="宋体" w:hAnsi="宋体" w:eastAsia="宋体"/>
                <w:color w:val="000000"/>
                <w:szCs w:val="21"/>
              </w:rPr>
            </w:pPr>
          </w:p>
          <w:p>
            <w:pPr>
              <w:jc w:val="center"/>
              <w:rPr>
                <w:rFonts w:ascii="宋体" w:hAnsi="宋体" w:eastAsia="宋体"/>
                <w:color w:val="000000"/>
                <w:szCs w:val="21"/>
              </w:rPr>
            </w:pPr>
          </w:p>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782" w:type="dxa"/>
            <w:gridSpan w:val="4"/>
            <w:tcBorders>
              <w:top w:val="single" w:color="auto" w:sz="8" w:space="0"/>
              <w:left w:val="single" w:color="auto" w:sz="18" w:space="0"/>
              <w:bottom w:val="single" w:color="auto" w:sz="8" w:space="0"/>
              <w:right w:val="single" w:color="auto" w:sz="8" w:space="0"/>
            </w:tcBorders>
            <w:vAlign w:val="center"/>
          </w:tcPr>
          <w:p>
            <w:pPr>
              <w:jc w:val="center"/>
              <w:rPr>
                <w:rFonts w:ascii="宋体" w:hAnsi="宋体" w:eastAsia="宋体"/>
                <w:color w:val="000000"/>
                <w:szCs w:val="21"/>
              </w:rPr>
            </w:pPr>
            <w:r>
              <w:rPr>
                <w:rFonts w:hint="eastAsia" w:ascii="宋体" w:hAnsi="宋体" w:eastAsia="宋体"/>
                <w:color w:val="000000"/>
                <w:szCs w:val="21"/>
              </w:rPr>
              <w:t>销售部意见</w:t>
            </w:r>
          </w:p>
        </w:tc>
        <w:tc>
          <w:tcPr>
            <w:tcW w:w="6580" w:type="dxa"/>
            <w:gridSpan w:val="10"/>
            <w:tcBorders>
              <w:top w:val="single" w:color="auto" w:sz="8" w:space="0"/>
              <w:left w:val="single" w:color="auto" w:sz="8" w:space="0"/>
              <w:bottom w:val="single" w:color="auto" w:sz="8" w:space="0"/>
              <w:right w:val="single" w:color="auto" w:sz="18" w:space="0"/>
            </w:tcBorders>
            <w:vAlign w:val="center"/>
          </w:tcPr>
          <w:p>
            <w:pPr>
              <w:jc w:val="center"/>
              <w:rPr>
                <w:rFonts w:ascii="宋体" w:hAnsi="宋体" w:eastAsia="宋体"/>
                <w:color w:val="000000"/>
                <w:szCs w:val="21"/>
              </w:rPr>
            </w:pPr>
          </w:p>
          <w:p>
            <w:pPr>
              <w:jc w:val="cente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782" w:type="dxa"/>
            <w:gridSpan w:val="4"/>
            <w:tcBorders>
              <w:top w:val="single" w:color="auto" w:sz="8" w:space="0"/>
              <w:left w:val="single" w:color="auto" w:sz="18" w:space="0"/>
              <w:bottom w:val="single" w:color="auto" w:sz="8" w:space="0"/>
              <w:right w:val="single" w:color="auto" w:sz="8" w:space="0"/>
            </w:tcBorders>
            <w:vAlign w:val="center"/>
          </w:tcPr>
          <w:p>
            <w:pPr>
              <w:jc w:val="center"/>
              <w:rPr>
                <w:rFonts w:ascii="宋体" w:hAnsi="宋体" w:eastAsia="宋体"/>
                <w:color w:val="000000"/>
                <w:szCs w:val="21"/>
              </w:rPr>
            </w:pPr>
            <w:r>
              <w:rPr>
                <w:rFonts w:hint="eastAsia" w:ascii="宋体" w:hAnsi="宋体" w:eastAsia="宋体"/>
                <w:color w:val="000000"/>
                <w:szCs w:val="21"/>
              </w:rPr>
              <w:t>经销商审核小组意见</w:t>
            </w:r>
          </w:p>
        </w:tc>
        <w:tc>
          <w:tcPr>
            <w:tcW w:w="6580" w:type="dxa"/>
            <w:gridSpan w:val="10"/>
            <w:tcBorders>
              <w:top w:val="single" w:color="auto" w:sz="8" w:space="0"/>
              <w:left w:val="single" w:color="auto" w:sz="8" w:space="0"/>
              <w:bottom w:val="single" w:color="auto" w:sz="8" w:space="0"/>
              <w:right w:val="single" w:color="auto" w:sz="18" w:space="0"/>
            </w:tcBorders>
            <w:vAlign w:val="center"/>
          </w:tcPr>
          <w:p>
            <w:pPr>
              <w:jc w:val="center"/>
              <w:rPr>
                <w:rFonts w:ascii="宋体" w:hAnsi="宋体" w:eastAsia="宋体"/>
                <w:color w:val="000000"/>
                <w:szCs w:val="21"/>
              </w:rPr>
            </w:pPr>
          </w:p>
        </w:tc>
      </w:tr>
    </w:tbl>
    <w:p>
      <w:pPr>
        <w:jc w:val="center"/>
        <w:rPr>
          <w:szCs w:val="28"/>
        </w:rPr>
      </w:pPr>
    </w:p>
    <w:p>
      <w:pPr>
        <w:rPr>
          <w:rFonts w:cs="Arial" w:asciiTheme="minorEastAsia" w:hAnsiTheme="minorEastAsia"/>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微软雅黑">
    <w:panose1 w:val="020B0503020204020204"/>
    <w:charset w:val="86"/>
    <w:family w:val="roman"/>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b/>
        <w:sz w:val="21"/>
        <w:szCs w:val="21"/>
      </w:rPr>
    </w:pPr>
    <w:r>
      <w:drawing>
        <wp:inline distT="0" distB="0" distL="0" distR="0">
          <wp:extent cx="819150" cy="336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32517" cy="342546"/>
                  </a:xfrm>
                  <a:prstGeom prst="rect">
                    <a:avLst/>
                  </a:prstGeom>
                </pic:spPr>
              </pic:pic>
            </a:graphicData>
          </a:graphic>
        </wp:inline>
      </w:drawing>
    </w:r>
    <w:r>
      <w:rPr>
        <w:rFonts w:hint="eastAsia"/>
      </w:rPr>
      <w:t xml:space="preserve">                                      </w:t>
    </w:r>
    <w:r>
      <w:t xml:space="preserve">  </w:t>
    </w:r>
    <w:r>
      <w:rPr>
        <w:rFonts w:hint="eastAsia"/>
        <w:b/>
        <w:sz w:val="21"/>
        <w:szCs w:val="21"/>
      </w:rPr>
      <w:t>广州广汽比亚迪新能源客车有限公司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CE7"/>
    <w:rsid w:val="00002F1A"/>
    <w:rsid w:val="00006D9A"/>
    <w:rsid w:val="00083B69"/>
    <w:rsid w:val="000971EE"/>
    <w:rsid w:val="001742C7"/>
    <w:rsid w:val="00175CE7"/>
    <w:rsid w:val="00176550"/>
    <w:rsid w:val="001E3487"/>
    <w:rsid w:val="001E4C60"/>
    <w:rsid w:val="00204BEB"/>
    <w:rsid w:val="00216A78"/>
    <w:rsid w:val="002262D0"/>
    <w:rsid w:val="00244DE2"/>
    <w:rsid w:val="0024731A"/>
    <w:rsid w:val="002C5BFE"/>
    <w:rsid w:val="00347A05"/>
    <w:rsid w:val="00353070"/>
    <w:rsid w:val="003A3F93"/>
    <w:rsid w:val="003F3F76"/>
    <w:rsid w:val="0046295E"/>
    <w:rsid w:val="005061BE"/>
    <w:rsid w:val="00537D22"/>
    <w:rsid w:val="006038C3"/>
    <w:rsid w:val="00607504"/>
    <w:rsid w:val="00637502"/>
    <w:rsid w:val="00684534"/>
    <w:rsid w:val="00725E50"/>
    <w:rsid w:val="007441E6"/>
    <w:rsid w:val="007729C7"/>
    <w:rsid w:val="00783061"/>
    <w:rsid w:val="00785F23"/>
    <w:rsid w:val="007C3858"/>
    <w:rsid w:val="007C3E63"/>
    <w:rsid w:val="007F1B5F"/>
    <w:rsid w:val="00843E49"/>
    <w:rsid w:val="0087018F"/>
    <w:rsid w:val="008F1818"/>
    <w:rsid w:val="008F453C"/>
    <w:rsid w:val="00935083"/>
    <w:rsid w:val="0094135F"/>
    <w:rsid w:val="009430AE"/>
    <w:rsid w:val="00946889"/>
    <w:rsid w:val="0095505D"/>
    <w:rsid w:val="00965A21"/>
    <w:rsid w:val="009A1725"/>
    <w:rsid w:val="009D1127"/>
    <w:rsid w:val="009D7235"/>
    <w:rsid w:val="00A96ABB"/>
    <w:rsid w:val="00AA2230"/>
    <w:rsid w:val="00AB4196"/>
    <w:rsid w:val="00BB7C41"/>
    <w:rsid w:val="00BC6F01"/>
    <w:rsid w:val="00BF7C31"/>
    <w:rsid w:val="00C47E14"/>
    <w:rsid w:val="00C93A69"/>
    <w:rsid w:val="00D10AC8"/>
    <w:rsid w:val="00D62D7C"/>
    <w:rsid w:val="00D92510"/>
    <w:rsid w:val="00DC662F"/>
    <w:rsid w:val="00E13A80"/>
    <w:rsid w:val="00EB1990"/>
    <w:rsid w:val="00EB64E4"/>
    <w:rsid w:val="00EF5856"/>
    <w:rsid w:val="00F27AD3"/>
    <w:rsid w:val="00F304CC"/>
    <w:rsid w:val="46FC66E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2"/>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uiPriority w:val="99"/>
    <w:rPr>
      <w:color w:val="0000FF" w:themeColor="hyperlink"/>
      <w:u w:val="single"/>
    </w:rPr>
  </w:style>
  <w:style w:type="character" w:customStyle="1" w:styleId="10">
    <w:name w:val="页眉 Char"/>
    <w:basedOn w:val="7"/>
    <w:link w:val="5"/>
    <w:uiPriority w:val="99"/>
    <w:rPr>
      <w:sz w:val="18"/>
      <w:szCs w:val="18"/>
    </w:rPr>
  </w:style>
  <w:style w:type="character" w:customStyle="1" w:styleId="11">
    <w:name w:val="页脚 Char"/>
    <w:basedOn w:val="7"/>
    <w:link w:val="4"/>
    <w:uiPriority w:val="99"/>
    <w:rPr>
      <w:sz w:val="18"/>
      <w:szCs w:val="18"/>
    </w:rPr>
  </w:style>
  <w:style w:type="character" w:customStyle="1" w:styleId="12">
    <w:name w:val="批注框文本 Char"/>
    <w:basedOn w:val="7"/>
    <w:link w:val="3"/>
    <w:semiHidden/>
    <w:uiPriority w:val="99"/>
    <w:rPr>
      <w:sz w:val="18"/>
      <w:szCs w:val="18"/>
    </w:rPr>
  </w:style>
  <w:style w:type="character" w:customStyle="1" w:styleId="13">
    <w:name w:val="标题 2 Char"/>
    <w:basedOn w:val="7"/>
    <w:link w:val="2"/>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382</Words>
  <Characters>2179</Characters>
  <Lines>18</Lines>
  <Paragraphs>5</Paragraphs>
  <TotalTime>0</TotalTime>
  <ScaleCrop>false</ScaleCrop>
  <LinksUpToDate>false</LinksUpToDate>
  <CharactersWithSpaces>2556</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2015-11-09T01:26:00Z</dcterms:created>
  <dc:creator>微软用户</dc:creator>
  <cp:lastModifiedBy>Administrator</cp:lastModifiedBy>
  <dcterms:modified xsi:type="dcterms:W3CDTF">2016-07-11T10:03:30Z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